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word/fontTable.xml" ContentType="application/vnd.openxmlformats-officedocument.wordprocessingml.fontTabl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157144" w14:textId="77777777" w:rsidR="001419AA" w:rsidRDefault="00A9335D">
      <w:pPr>
        <w:rPr>
          <w:spacing w:val="-2"/>
        </w:rPr>
      </w:pPr>
      <w:r>
        <w:rPr>
          <w:b/>
          <w:bCs/>
          <w:noProof/>
          <w:spacing w:val="-2"/>
          <w:sz w:val="28"/>
          <w:szCs w:val="28"/>
        </w:rPr>
        <w:drawing>
          <wp:anchor distT="0" distB="0" distL="114300" distR="114300" simplePos="0" relativeHeight="251658240" behindDoc="0" locked="0" layoutInCell="1" allowOverlap="1" wp14:anchorId="5BB037DD" wp14:editId="17C1E148">
            <wp:simplePos x="0" y="0"/>
            <wp:positionH relativeFrom="margin">
              <wp:align>center</wp:align>
            </wp:positionH>
            <wp:positionV relativeFrom="page">
              <wp:posOffset>1371328</wp:posOffset>
            </wp:positionV>
            <wp:extent cx="4218940" cy="4218940"/>
            <wp:effectExtent l="0" t="0" r="0" b="0"/>
            <wp:wrapSquare wrapText="bothSides"/>
            <wp:docPr id="1614813879" name="Picture 1" descr="A logo with a sun and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813879" name="Picture 1" descr="A logo with a sun and blue tex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4218940" cy="4218940"/>
                    </a:xfrm>
                    <a:prstGeom prst="rect">
                      <a:avLst/>
                    </a:prstGeom>
                  </pic:spPr>
                </pic:pic>
              </a:graphicData>
            </a:graphic>
          </wp:anchor>
        </w:drawing>
      </w:r>
    </w:p>
    <w:p w14:paraId="200ED169" w14:textId="77777777" w:rsidR="001419AA" w:rsidRDefault="001419AA">
      <w:pPr>
        <w:rPr>
          <w:spacing w:val="-2"/>
        </w:rPr>
      </w:pPr>
    </w:p>
    <w:p w14:paraId="3BA78A02" w14:textId="77777777" w:rsidR="001419AA" w:rsidRDefault="001419AA">
      <w:pPr>
        <w:rPr>
          <w:spacing w:val="-2"/>
        </w:rPr>
      </w:pPr>
    </w:p>
    <w:p w14:paraId="5CB919DA" w14:textId="77777777" w:rsidR="001419AA" w:rsidRDefault="001419AA">
      <w:pPr>
        <w:rPr>
          <w:spacing w:val="-2"/>
        </w:rPr>
      </w:pPr>
    </w:p>
    <w:p w14:paraId="58EE13A1" w14:textId="77777777" w:rsidR="001419AA" w:rsidRDefault="001419AA">
      <w:pPr>
        <w:rPr>
          <w:spacing w:val="-2"/>
        </w:rPr>
      </w:pPr>
    </w:p>
    <w:p w14:paraId="3A0DD460" w14:textId="77777777" w:rsidR="001419AA" w:rsidRDefault="001419AA">
      <w:pPr>
        <w:rPr>
          <w:spacing w:val="-2"/>
        </w:rPr>
      </w:pPr>
    </w:p>
    <w:p w14:paraId="7576FC99" w14:textId="77777777" w:rsidR="001419AA" w:rsidRDefault="001419AA">
      <w:pPr>
        <w:rPr>
          <w:spacing w:val="-2"/>
        </w:rPr>
      </w:pPr>
    </w:p>
    <w:p w14:paraId="612339AE" w14:textId="77777777" w:rsidR="001419AA" w:rsidRDefault="001419AA">
      <w:pPr>
        <w:rPr>
          <w:spacing w:val="-2"/>
        </w:rPr>
      </w:pPr>
    </w:p>
    <w:p w14:paraId="1039AF11" w14:textId="77777777" w:rsidR="001419AA" w:rsidRDefault="001419AA">
      <w:pPr>
        <w:rPr>
          <w:spacing w:val="-2"/>
        </w:rPr>
      </w:pPr>
    </w:p>
    <w:p w14:paraId="15A43812" w14:textId="77777777" w:rsidR="001419AA" w:rsidRDefault="001419AA">
      <w:pPr>
        <w:rPr>
          <w:spacing w:val="-2"/>
        </w:rPr>
      </w:pPr>
    </w:p>
    <w:p w14:paraId="3C452ECC" w14:textId="77777777" w:rsidR="001419AA" w:rsidRDefault="001419AA">
      <w:pPr>
        <w:rPr>
          <w:spacing w:val="-2"/>
        </w:rPr>
      </w:pPr>
    </w:p>
    <w:p w14:paraId="2370B555" w14:textId="77777777" w:rsidR="001419AA" w:rsidRDefault="001419AA">
      <w:pPr>
        <w:rPr>
          <w:spacing w:val="-2"/>
        </w:rPr>
      </w:pPr>
    </w:p>
    <w:p w14:paraId="4DFA8306" w14:textId="77777777" w:rsidR="001419AA" w:rsidRDefault="001419AA">
      <w:pPr>
        <w:rPr>
          <w:spacing w:val="-2"/>
        </w:rPr>
      </w:pPr>
    </w:p>
    <w:p w14:paraId="63502859" w14:textId="77777777" w:rsidR="001419AA" w:rsidRDefault="001419AA">
      <w:pPr>
        <w:rPr>
          <w:spacing w:val="-2"/>
        </w:rPr>
      </w:pPr>
    </w:p>
    <w:p w14:paraId="5958DD2F" w14:textId="77777777" w:rsidR="001419AA" w:rsidRDefault="001419AA">
      <w:pPr>
        <w:rPr>
          <w:spacing w:val="-2"/>
        </w:rPr>
      </w:pPr>
    </w:p>
    <w:p w14:paraId="0E2F8DA5" w14:textId="77777777" w:rsidR="001419AA" w:rsidRDefault="001419AA">
      <w:pPr>
        <w:rPr>
          <w:spacing w:val="-2"/>
        </w:rPr>
      </w:pPr>
    </w:p>
    <w:p w14:paraId="75DC795A" w14:textId="77777777" w:rsidR="001419AA" w:rsidRDefault="001419AA">
      <w:pPr>
        <w:rPr>
          <w:spacing w:val="-2"/>
        </w:rPr>
      </w:pPr>
    </w:p>
    <w:p w14:paraId="78615967" w14:textId="77777777" w:rsidR="001419AA" w:rsidRDefault="001419AA">
      <w:pPr>
        <w:rPr>
          <w:spacing w:val="-2"/>
        </w:rPr>
      </w:pPr>
    </w:p>
    <w:p w14:paraId="75A40A43" w14:textId="77777777" w:rsidR="001419AA" w:rsidRDefault="001419AA">
      <w:pPr>
        <w:rPr>
          <w:spacing w:val="-2"/>
        </w:rPr>
      </w:pPr>
    </w:p>
    <w:p w14:paraId="4E5DB47B" w14:textId="77777777" w:rsidR="001419AA" w:rsidRDefault="001419AA">
      <w:pPr>
        <w:rPr>
          <w:spacing w:val="-2"/>
        </w:rPr>
      </w:pPr>
    </w:p>
    <w:p w14:paraId="1AD28BCB" w14:textId="77777777" w:rsidR="001419AA" w:rsidRDefault="001419AA">
      <w:pPr>
        <w:rPr>
          <w:spacing w:val="-2"/>
        </w:rPr>
      </w:pPr>
    </w:p>
    <w:p w14:paraId="1A104B4A" w14:textId="77777777" w:rsidR="001419AA" w:rsidRDefault="001419AA">
      <w:pPr>
        <w:rPr>
          <w:spacing w:val="-2"/>
        </w:rPr>
      </w:pPr>
    </w:p>
    <w:p w14:paraId="6F325117" w14:textId="77777777" w:rsidR="001419AA" w:rsidRDefault="001419AA">
      <w:pPr>
        <w:rPr>
          <w:spacing w:val="-2"/>
        </w:rPr>
      </w:pPr>
    </w:p>
    <w:p w14:paraId="41A461BC" w14:textId="77777777" w:rsidR="001419AA" w:rsidRDefault="001419AA">
      <w:pPr>
        <w:rPr>
          <w:spacing w:val="-2"/>
        </w:rPr>
      </w:pPr>
    </w:p>
    <w:p w14:paraId="54456A7D" w14:textId="77777777" w:rsidR="001419AA" w:rsidRDefault="001419AA">
      <w:pPr>
        <w:rPr>
          <w:spacing w:val="-2"/>
        </w:rPr>
      </w:pPr>
    </w:p>
    <w:p w14:paraId="28B15E6B" w14:textId="77777777" w:rsidR="001419AA" w:rsidRDefault="001419AA">
      <w:pPr>
        <w:rPr>
          <w:spacing w:val="-2"/>
        </w:rPr>
      </w:pPr>
    </w:p>
    <w:p w14:paraId="44E98AA7" w14:textId="77777777" w:rsidR="001419AA" w:rsidRDefault="001419AA">
      <w:pPr>
        <w:rPr>
          <w:spacing w:val="-2"/>
        </w:rPr>
      </w:pPr>
    </w:p>
    <w:p w14:paraId="13734620" w14:textId="77777777" w:rsidR="001419AA" w:rsidRDefault="001419AA">
      <w:pPr>
        <w:rPr>
          <w:spacing w:val="-2"/>
        </w:rPr>
      </w:pPr>
    </w:p>
    <w:p w14:paraId="256FB95C" w14:textId="77777777" w:rsidR="001419AA" w:rsidRDefault="001419AA">
      <w:pPr>
        <w:rPr>
          <w:spacing w:val="-2"/>
        </w:rPr>
      </w:pPr>
    </w:p>
    <w:p w14:paraId="49FC50CB" w14:textId="77777777" w:rsidR="001419AA" w:rsidRDefault="001419AA">
      <w:pPr>
        <w:rPr>
          <w:spacing w:val="-2"/>
        </w:rPr>
      </w:pPr>
    </w:p>
    <w:p w14:paraId="77018D9B" w14:textId="77777777" w:rsidR="001419AA" w:rsidRDefault="001419AA">
      <w:pPr>
        <w:rPr>
          <w:spacing w:val="-2"/>
        </w:rPr>
      </w:pPr>
    </w:p>
    <w:p w14:paraId="32339D82" w14:textId="781EAE94" w:rsidR="001419AA" w:rsidRPr="00736B70" w:rsidRDefault="001419AA" w:rsidP="001419AA">
      <w:pPr>
        <w:jc w:val="center"/>
        <w:rPr>
          <w:b/>
          <w:bCs/>
          <w:spacing w:val="-2"/>
          <w:sz w:val="40"/>
          <w:szCs w:val="40"/>
        </w:rPr>
      </w:pPr>
      <w:r w:rsidRPr="00736B70">
        <w:rPr>
          <w:b/>
          <w:bCs/>
          <w:spacing w:val="-2"/>
          <w:sz w:val="40"/>
          <w:szCs w:val="40"/>
        </w:rPr>
        <w:t>Community Needs Assessment 2023</w:t>
      </w:r>
    </w:p>
    <w:p w14:paraId="77EEF5F1" w14:textId="524FFCA3" w:rsidR="00736B70" w:rsidRPr="00A8378C" w:rsidRDefault="00736B70" w:rsidP="00736B70">
      <w:pPr>
        <w:jc w:val="center"/>
        <w:rPr>
          <w:spacing w:val="-2"/>
          <w:sz w:val="32"/>
          <w:szCs w:val="32"/>
        </w:rPr>
      </w:pPr>
      <w:r w:rsidRPr="00A8378C">
        <w:rPr>
          <w:spacing w:val="-2"/>
          <w:sz w:val="32"/>
          <w:szCs w:val="32"/>
        </w:rPr>
        <w:t>for Clay, Greene, Owen, Parke, Putnam,</w:t>
      </w:r>
      <w:r w:rsidR="00A8378C">
        <w:rPr>
          <w:spacing w:val="-2"/>
          <w:sz w:val="32"/>
          <w:szCs w:val="32"/>
        </w:rPr>
        <w:br/>
      </w:r>
      <w:r w:rsidRPr="00A8378C">
        <w:rPr>
          <w:spacing w:val="-2"/>
          <w:sz w:val="32"/>
          <w:szCs w:val="32"/>
        </w:rPr>
        <w:t>Sullivan, Vermillion, and</w:t>
      </w:r>
      <w:r w:rsidR="00D66823">
        <w:rPr>
          <w:spacing w:val="-2"/>
          <w:sz w:val="32"/>
          <w:szCs w:val="32"/>
        </w:rPr>
        <w:t xml:space="preserve"> Vigo</w:t>
      </w:r>
      <w:r w:rsidRPr="00A8378C">
        <w:rPr>
          <w:spacing w:val="-2"/>
          <w:sz w:val="32"/>
          <w:szCs w:val="32"/>
        </w:rPr>
        <w:t xml:space="preserve"> Counties</w:t>
      </w:r>
    </w:p>
    <w:p w14:paraId="687CFF22" w14:textId="77777777" w:rsidR="001419AA" w:rsidRDefault="001419AA" w:rsidP="001419AA">
      <w:pPr>
        <w:jc w:val="center"/>
        <w:rPr>
          <w:spacing w:val="-2"/>
          <w:sz w:val="40"/>
          <w:szCs w:val="40"/>
        </w:rPr>
      </w:pPr>
    </w:p>
    <w:p w14:paraId="3BC8F6DD" w14:textId="289B26AE" w:rsidR="00E67B47" w:rsidRPr="00A8378C" w:rsidRDefault="00E67B47" w:rsidP="001419AA">
      <w:pPr>
        <w:jc w:val="center"/>
        <w:rPr>
          <w:spacing w:val="-2"/>
          <w:sz w:val="32"/>
          <w:szCs w:val="32"/>
        </w:rPr>
      </w:pPr>
      <w:r w:rsidRPr="00A8378C">
        <w:rPr>
          <w:spacing w:val="-2"/>
          <w:sz w:val="32"/>
          <w:szCs w:val="32"/>
        </w:rPr>
        <w:t>Hamilton Center, Inc.</w:t>
      </w:r>
    </w:p>
    <w:p w14:paraId="1B790251" w14:textId="77777777" w:rsidR="00E67B47" w:rsidRPr="00A8378C" w:rsidRDefault="00E67B47" w:rsidP="001419AA">
      <w:pPr>
        <w:jc w:val="center"/>
        <w:rPr>
          <w:spacing w:val="-2"/>
          <w:sz w:val="32"/>
          <w:szCs w:val="32"/>
        </w:rPr>
      </w:pPr>
      <w:r w:rsidRPr="00A8378C">
        <w:rPr>
          <w:spacing w:val="-2"/>
          <w:sz w:val="32"/>
          <w:szCs w:val="32"/>
        </w:rPr>
        <w:t>620 Eighth Avenue</w:t>
      </w:r>
    </w:p>
    <w:p w14:paraId="1ADF32E7" w14:textId="77777777" w:rsidR="00E67B47" w:rsidRPr="00A8378C" w:rsidRDefault="00E67B47" w:rsidP="001419AA">
      <w:pPr>
        <w:jc w:val="center"/>
        <w:rPr>
          <w:spacing w:val="-2"/>
          <w:sz w:val="32"/>
          <w:szCs w:val="32"/>
        </w:rPr>
      </w:pPr>
      <w:r w:rsidRPr="00A8378C">
        <w:rPr>
          <w:spacing w:val="-2"/>
          <w:sz w:val="32"/>
          <w:szCs w:val="32"/>
        </w:rPr>
        <w:t>Terre Haute, IN 4780</w:t>
      </w:r>
    </w:p>
    <w:p w14:paraId="5D678DB9" w14:textId="5A4977B8" w:rsidR="00A9335D" w:rsidRPr="001419AA" w:rsidRDefault="00E67B47" w:rsidP="001419AA">
      <w:pPr>
        <w:jc w:val="center"/>
        <w:rPr>
          <w:spacing w:val="-2"/>
          <w:sz w:val="40"/>
          <w:szCs w:val="40"/>
        </w:rPr>
      </w:pPr>
      <w:r w:rsidRPr="00A8378C">
        <w:rPr>
          <w:spacing w:val="-2"/>
          <w:sz w:val="32"/>
          <w:szCs w:val="32"/>
        </w:rPr>
        <w:t>812.231.8363</w:t>
      </w:r>
      <w:r w:rsidR="007B0B76" w:rsidRPr="00A8378C">
        <w:rPr>
          <w:spacing w:val="-2"/>
          <w:sz w:val="32"/>
          <w:szCs w:val="32"/>
        </w:rPr>
        <w:br/>
      </w:r>
      <w:r w:rsidR="007B0B76" w:rsidRPr="00A8378C">
        <w:rPr>
          <w:spacing w:val="-2"/>
          <w:sz w:val="32"/>
          <w:szCs w:val="32"/>
        </w:rPr>
        <w:br/>
      </w:r>
      <w:hyperlink r:id="rId8" w:history="1">
        <w:r w:rsidR="007B0B76" w:rsidRPr="00A8378C">
          <w:rPr>
            <w:rStyle w:val="Hyperlink"/>
            <w:spacing w:val="-2"/>
            <w:sz w:val="32"/>
            <w:szCs w:val="32"/>
          </w:rPr>
          <w:t>www.hamiltoncenter.org</w:t>
        </w:r>
      </w:hyperlink>
      <w:r w:rsidR="007B0B76">
        <w:rPr>
          <w:spacing w:val="-2"/>
          <w:sz w:val="40"/>
          <w:szCs w:val="40"/>
        </w:rPr>
        <w:t xml:space="preserve"> </w:t>
      </w:r>
      <w:r w:rsidR="001419AA" w:rsidRPr="001419AA">
        <w:rPr>
          <w:spacing w:val="-2"/>
          <w:sz w:val="40"/>
          <w:szCs w:val="40"/>
        </w:rPr>
        <w:br/>
      </w:r>
    </w:p>
    <w:p w14:paraId="18E635FF" w14:textId="56635009" w:rsidR="00EA7DC1" w:rsidRPr="00E34A89" w:rsidRDefault="001419AA" w:rsidP="00E34A89">
      <w:pPr>
        <w:pStyle w:val="BodyText"/>
        <w:rPr>
          <w:b/>
          <w:bCs/>
        </w:rPr>
      </w:pPr>
      <w:r>
        <w:br w:type="page"/>
      </w:r>
      <w:r w:rsidR="004063A2" w:rsidRPr="00E34A89">
        <w:rPr>
          <w:b/>
          <w:bCs/>
        </w:rPr>
        <w:lastRenderedPageBreak/>
        <w:t>DEMOGRAPHICS</w:t>
      </w:r>
    </w:p>
    <w:p w14:paraId="52B24184" w14:textId="77777777" w:rsidR="00EA7DC1" w:rsidRDefault="00EA7DC1">
      <w:pPr>
        <w:pStyle w:val="BodyText"/>
        <w:spacing w:before="1"/>
        <w:rPr>
          <w:b/>
        </w:rPr>
      </w:pPr>
    </w:p>
    <w:p w14:paraId="1B88428B" w14:textId="77777777" w:rsidR="00EA7DC1" w:rsidRDefault="004063A2">
      <w:pPr>
        <w:pStyle w:val="Heading2"/>
      </w:pPr>
      <w:r>
        <w:t>Total</w:t>
      </w:r>
      <w:r>
        <w:rPr>
          <w:spacing w:val="-7"/>
        </w:rPr>
        <w:t xml:space="preserve"> </w:t>
      </w:r>
      <w:r>
        <w:rPr>
          <w:spacing w:val="-2"/>
        </w:rPr>
        <w:t>Population</w:t>
      </w:r>
    </w:p>
    <w:p w14:paraId="556D7CF3" w14:textId="46FCB930" w:rsidR="00EA7DC1" w:rsidRDefault="004063A2">
      <w:pPr>
        <w:pStyle w:val="BodyText"/>
        <w:ind w:left="120"/>
      </w:pPr>
      <w:r>
        <w:t>A</w:t>
      </w:r>
      <w:r w:rsidR="00BD7857">
        <w:t>n estimated</w:t>
      </w:r>
      <w:r>
        <w:t xml:space="preserve"> total of </w:t>
      </w:r>
      <w:r w:rsidR="003B4F75">
        <w:t>274,569</w:t>
      </w:r>
      <w:r>
        <w:t xml:space="preserve"> people live in the </w:t>
      </w:r>
      <w:r w:rsidR="003B4F75">
        <w:t>3,318.3</w:t>
      </w:r>
      <w:r w:rsidR="00BD7857">
        <w:t xml:space="preserve"> </w:t>
      </w:r>
      <w:r>
        <w:t>square mile</w:t>
      </w:r>
      <w:r w:rsidR="00BD7857">
        <w:t xml:space="preserve">s of Hamilton Center’s </w:t>
      </w:r>
      <w:r w:rsidR="003B4F75">
        <w:t xml:space="preserve">proposed RFS </w:t>
      </w:r>
      <w:r w:rsidR="00BD7857">
        <w:t>service area</w:t>
      </w:r>
      <w:r>
        <w:t>. The population</w:t>
      </w:r>
      <w:r>
        <w:rPr>
          <w:spacing w:val="-3"/>
        </w:rPr>
        <w:t xml:space="preserve"> </w:t>
      </w:r>
      <w:r>
        <w:t>density</w:t>
      </w:r>
      <w:r>
        <w:rPr>
          <w:spacing w:val="-7"/>
        </w:rPr>
        <w:t xml:space="preserve"> </w:t>
      </w:r>
      <w:r>
        <w:t>for</w:t>
      </w:r>
      <w:r>
        <w:rPr>
          <w:spacing w:val="-3"/>
        </w:rPr>
        <w:t xml:space="preserve"> </w:t>
      </w:r>
      <w:r>
        <w:t>this</w:t>
      </w:r>
      <w:r>
        <w:rPr>
          <w:spacing w:val="-3"/>
        </w:rPr>
        <w:t xml:space="preserve"> </w:t>
      </w:r>
      <w:r>
        <w:t>area, estimated</w:t>
      </w:r>
      <w:r>
        <w:rPr>
          <w:spacing w:val="-3"/>
        </w:rPr>
        <w:t xml:space="preserve"> </w:t>
      </w:r>
      <w:r>
        <w:t>at</w:t>
      </w:r>
      <w:r>
        <w:rPr>
          <w:spacing w:val="-4"/>
        </w:rPr>
        <w:t xml:space="preserve"> </w:t>
      </w:r>
      <w:r w:rsidR="003B4F75">
        <w:t>82.74</w:t>
      </w:r>
      <w:r>
        <w:rPr>
          <w:spacing w:val="-3"/>
        </w:rPr>
        <w:t xml:space="preserve"> </w:t>
      </w:r>
      <w:r>
        <w:t>persons</w:t>
      </w:r>
      <w:r>
        <w:rPr>
          <w:spacing w:val="-3"/>
        </w:rPr>
        <w:t xml:space="preserve"> </w:t>
      </w:r>
      <w:r>
        <w:t>per</w:t>
      </w:r>
      <w:r>
        <w:rPr>
          <w:spacing w:val="-3"/>
        </w:rPr>
        <w:t xml:space="preserve"> </w:t>
      </w:r>
      <w:r>
        <w:t>square</w:t>
      </w:r>
      <w:r>
        <w:rPr>
          <w:spacing w:val="-3"/>
        </w:rPr>
        <w:t xml:space="preserve"> </w:t>
      </w:r>
      <w:r>
        <w:t>mile,</w:t>
      </w:r>
      <w:r>
        <w:rPr>
          <w:spacing w:val="-3"/>
        </w:rPr>
        <w:t xml:space="preserve"> </w:t>
      </w:r>
      <w:r>
        <w:t>is</w:t>
      </w:r>
      <w:r>
        <w:rPr>
          <w:spacing w:val="-3"/>
        </w:rPr>
        <w:t xml:space="preserve"> </w:t>
      </w:r>
      <w:r w:rsidR="003B4F75">
        <w:t>less</w:t>
      </w:r>
      <w:r>
        <w:rPr>
          <w:spacing w:val="-6"/>
        </w:rPr>
        <w:t xml:space="preserve"> </w:t>
      </w:r>
      <w:r>
        <w:t>than</w:t>
      </w:r>
      <w:r>
        <w:rPr>
          <w:spacing w:val="-5"/>
        </w:rPr>
        <w:t xml:space="preserve"> </w:t>
      </w:r>
      <w:r>
        <w:t xml:space="preserve">the state average population density of </w:t>
      </w:r>
      <w:r w:rsidR="00BD7857">
        <w:t>188.50</w:t>
      </w:r>
      <w:r>
        <w:t xml:space="preserve"> per square mile.</w:t>
      </w:r>
    </w:p>
    <w:p w14:paraId="4D348029" w14:textId="77777777" w:rsidR="00E64B6C" w:rsidRDefault="00E64B6C">
      <w:pPr>
        <w:pStyle w:val="BodyText"/>
        <w:ind w:left="120"/>
      </w:pPr>
    </w:p>
    <w:tbl>
      <w:tblPr>
        <w:tblStyle w:val="GridTable4"/>
        <w:tblW w:w="0" w:type="auto"/>
        <w:tblInd w:w="288" w:type="dxa"/>
        <w:tblLook w:val="04A0" w:firstRow="1" w:lastRow="0" w:firstColumn="1" w:lastColumn="0" w:noHBand="0" w:noVBand="1"/>
      </w:tblPr>
      <w:tblGrid>
        <w:gridCol w:w="2109"/>
        <w:gridCol w:w="2397"/>
        <w:gridCol w:w="2397"/>
        <w:gridCol w:w="2397"/>
      </w:tblGrid>
      <w:tr w:rsidR="00E64B6C" w14:paraId="0D4AD38C" w14:textId="77777777" w:rsidTr="0072184C">
        <w:trPr>
          <w:cnfStyle w:val="100000000000" w:firstRow="1" w:lastRow="0" w:firstColumn="0" w:lastColumn="0" w:oddVBand="0" w:evenVBand="0" w:oddHBand="0"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2109" w:type="dxa"/>
          </w:tcPr>
          <w:p w14:paraId="4BDA1B97" w14:textId="07B0A5AA" w:rsidR="00E64B6C" w:rsidRDefault="00E64B6C" w:rsidP="0072184C">
            <w:pPr>
              <w:pStyle w:val="BodyText"/>
              <w:jc w:val="center"/>
            </w:pPr>
            <w:r>
              <w:t>Report Area</w:t>
            </w:r>
          </w:p>
        </w:tc>
        <w:tc>
          <w:tcPr>
            <w:tcW w:w="2397" w:type="dxa"/>
          </w:tcPr>
          <w:p w14:paraId="096140A2" w14:textId="36BAE660" w:rsidR="00E64B6C" w:rsidRDefault="00E64B6C" w:rsidP="0072184C">
            <w:pPr>
              <w:pStyle w:val="BodyText"/>
              <w:jc w:val="center"/>
              <w:cnfStyle w:val="100000000000" w:firstRow="1" w:lastRow="0" w:firstColumn="0" w:lastColumn="0" w:oddVBand="0" w:evenVBand="0" w:oddHBand="0" w:evenHBand="0" w:firstRowFirstColumn="0" w:firstRowLastColumn="0" w:lastRowFirstColumn="0" w:lastRowLastColumn="0"/>
            </w:pPr>
            <w:r>
              <w:t>Total Population</w:t>
            </w:r>
          </w:p>
        </w:tc>
        <w:tc>
          <w:tcPr>
            <w:tcW w:w="2397" w:type="dxa"/>
          </w:tcPr>
          <w:p w14:paraId="72F932FB" w14:textId="3D112C8D" w:rsidR="00E64B6C" w:rsidRDefault="00E64B6C" w:rsidP="0072184C">
            <w:pPr>
              <w:pStyle w:val="BodyText"/>
              <w:jc w:val="center"/>
              <w:cnfStyle w:val="100000000000" w:firstRow="1" w:lastRow="0" w:firstColumn="0" w:lastColumn="0" w:oddVBand="0" w:evenVBand="0" w:oddHBand="0" w:evenHBand="0" w:firstRowFirstColumn="0" w:firstRowLastColumn="0" w:lastRowFirstColumn="0" w:lastRowLastColumn="0"/>
            </w:pPr>
            <w:r>
              <w:t>Total Land Area (Square Miles)</w:t>
            </w:r>
          </w:p>
        </w:tc>
        <w:tc>
          <w:tcPr>
            <w:tcW w:w="2397" w:type="dxa"/>
          </w:tcPr>
          <w:p w14:paraId="5D25C6DC" w14:textId="405465A3" w:rsidR="00E64B6C" w:rsidRDefault="00E64B6C" w:rsidP="0072184C">
            <w:pPr>
              <w:pStyle w:val="BodyText"/>
              <w:jc w:val="center"/>
              <w:cnfStyle w:val="100000000000" w:firstRow="1" w:lastRow="0" w:firstColumn="0" w:lastColumn="0" w:oddVBand="0" w:evenVBand="0" w:oddHBand="0" w:evenHBand="0" w:firstRowFirstColumn="0" w:firstRowLastColumn="0" w:lastRowFirstColumn="0" w:lastRowLastColumn="0"/>
            </w:pPr>
            <w:r>
              <w:t>Population Density</w:t>
            </w:r>
            <w:r w:rsidR="0072184C">
              <w:t xml:space="preserve"> (Per Square Mile)</w:t>
            </w:r>
          </w:p>
        </w:tc>
      </w:tr>
      <w:tr w:rsidR="00E64B6C" w14:paraId="1361AFD6" w14:textId="77777777" w:rsidTr="0072184C">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2109" w:type="dxa"/>
          </w:tcPr>
          <w:p w14:paraId="0AA24B60" w14:textId="4D4EB54A" w:rsidR="00E64B6C" w:rsidRDefault="00E64B6C">
            <w:pPr>
              <w:pStyle w:val="BodyText"/>
            </w:pPr>
            <w:r>
              <w:t>Clay County</w:t>
            </w:r>
          </w:p>
        </w:tc>
        <w:tc>
          <w:tcPr>
            <w:tcW w:w="2397" w:type="dxa"/>
          </w:tcPr>
          <w:p w14:paraId="0F32471E" w14:textId="0F8C361A" w:rsidR="00E64B6C" w:rsidRDefault="0072184C">
            <w:pPr>
              <w:pStyle w:val="BodyText"/>
              <w:cnfStyle w:val="000000100000" w:firstRow="0" w:lastRow="0" w:firstColumn="0" w:lastColumn="0" w:oddVBand="0" w:evenVBand="0" w:oddHBand="1" w:evenHBand="0" w:firstRowFirstColumn="0" w:firstRowLastColumn="0" w:lastRowFirstColumn="0" w:lastRowLastColumn="0"/>
            </w:pPr>
            <w:r>
              <w:t>26,397</w:t>
            </w:r>
          </w:p>
        </w:tc>
        <w:tc>
          <w:tcPr>
            <w:tcW w:w="2397" w:type="dxa"/>
          </w:tcPr>
          <w:p w14:paraId="16DF07F1" w14:textId="7811F6A5" w:rsidR="00E64B6C" w:rsidRDefault="0072184C">
            <w:pPr>
              <w:pStyle w:val="BodyText"/>
              <w:cnfStyle w:val="000000100000" w:firstRow="0" w:lastRow="0" w:firstColumn="0" w:lastColumn="0" w:oddVBand="0" w:evenVBand="0" w:oddHBand="1" w:evenHBand="0" w:firstRowFirstColumn="0" w:firstRowLastColumn="0" w:lastRowFirstColumn="0" w:lastRowLastColumn="0"/>
            </w:pPr>
            <w:r>
              <w:t>357.6</w:t>
            </w:r>
          </w:p>
        </w:tc>
        <w:tc>
          <w:tcPr>
            <w:tcW w:w="2397" w:type="dxa"/>
          </w:tcPr>
          <w:p w14:paraId="05406B51" w14:textId="110F55D2" w:rsidR="00E64B6C" w:rsidRDefault="0072184C">
            <w:pPr>
              <w:pStyle w:val="BodyText"/>
              <w:cnfStyle w:val="000000100000" w:firstRow="0" w:lastRow="0" w:firstColumn="0" w:lastColumn="0" w:oddVBand="0" w:evenVBand="0" w:oddHBand="1" w:evenHBand="0" w:firstRowFirstColumn="0" w:firstRowLastColumn="0" w:lastRowFirstColumn="0" w:lastRowLastColumn="0"/>
            </w:pPr>
            <w:r>
              <w:t>73.82</w:t>
            </w:r>
          </w:p>
        </w:tc>
      </w:tr>
      <w:tr w:rsidR="000B0E61" w14:paraId="5208B1A9" w14:textId="77777777" w:rsidTr="0072184C">
        <w:trPr>
          <w:trHeight w:val="296"/>
        </w:trPr>
        <w:tc>
          <w:tcPr>
            <w:cnfStyle w:val="001000000000" w:firstRow="0" w:lastRow="0" w:firstColumn="1" w:lastColumn="0" w:oddVBand="0" w:evenVBand="0" w:oddHBand="0" w:evenHBand="0" w:firstRowFirstColumn="0" w:firstRowLastColumn="0" w:lastRowFirstColumn="0" w:lastRowLastColumn="0"/>
            <w:tcW w:w="2109" w:type="dxa"/>
          </w:tcPr>
          <w:p w14:paraId="41F2A7C8" w14:textId="3331364D" w:rsidR="000B0E61" w:rsidRDefault="000B0E61">
            <w:pPr>
              <w:pStyle w:val="BodyText"/>
            </w:pPr>
            <w:r>
              <w:t>Greene County</w:t>
            </w:r>
          </w:p>
        </w:tc>
        <w:tc>
          <w:tcPr>
            <w:tcW w:w="2397" w:type="dxa"/>
          </w:tcPr>
          <w:p w14:paraId="151B8D3C" w14:textId="5A6FFB82" w:rsidR="000B0E61" w:rsidRDefault="000B0E61">
            <w:pPr>
              <w:pStyle w:val="BodyText"/>
              <w:cnfStyle w:val="000000000000" w:firstRow="0" w:lastRow="0" w:firstColumn="0" w:lastColumn="0" w:oddVBand="0" w:evenVBand="0" w:oddHBand="0" w:evenHBand="0" w:firstRowFirstColumn="0" w:firstRowLastColumn="0" w:lastRowFirstColumn="0" w:lastRowLastColumn="0"/>
            </w:pPr>
            <w:r>
              <w:t>30,924</w:t>
            </w:r>
          </w:p>
        </w:tc>
        <w:tc>
          <w:tcPr>
            <w:tcW w:w="2397" w:type="dxa"/>
          </w:tcPr>
          <w:p w14:paraId="5D05E7A6" w14:textId="423F0169" w:rsidR="000B0E61" w:rsidRDefault="007B77BA">
            <w:pPr>
              <w:pStyle w:val="BodyText"/>
              <w:cnfStyle w:val="000000000000" w:firstRow="0" w:lastRow="0" w:firstColumn="0" w:lastColumn="0" w:oddVBand="0" w:evenVBand="0" w:oddHBand="0" w:evenHBand="0" w:firstRowFirstColumn="0" w:firstRowLastColumn="0" w:lastRowFirstColumn="0" w:lastRowLastColumn="0"/>
            </w:pPr>
            <w:r>
              <w:t>542.5</w:t>
            </w:r>
          </w:p>
        </w:tc>
        <w:tc>
          <w:tcPr>
            <w:tcW w:w="2397" w:type="dxa"/>
          </w:tcPr>
          <w:p w14:paraId="4694B5A1" w14:textId="7D58BCBF" w:rsidR="000B0E61" w:rsidRDefault="007B77BA">
            <w:pPr>
              <w:pStyle w:val="BodyText"/>
              <w:cnfStyle w:val="000000000000" w:firstRow="0" w:lastRow="0" w:firstColumn="0" w:lastColumn="0" w:oddVBand="0" w:evenVBand="0" w:oddHBand="0" w:evenHBand="0" w:firstRowFirstColumn="0" w:firstRowLastColumn="0" w:lastRowFirstColumn="0" w:lastRowLastColumn="0"/>
            </w:pPr>
            <w:r>
              <w:t>57.00</w:t>
            </w:r>
          </w:p>
        </w:tc>
      </w:tr>
      <w:tr w:rsidR="000B0E61" w14:paraId="125BA0FA" w14:textId="77777777" w:rsidTr="0072184C">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2109" w:type="dxa"/>
          </w:tcPr>
          <w:p w14:paraId="167EAFBF" w14:textId="1FF8AF03" w:rsidR="000B0E61" w:rsidRDefault="000B0E61">
            <w:pPr>
              <w:pStyle w:val="BodyText"/>
            </w:pPr>
            <w:r>
              <w:t>Owen County</w:t>
            </w:r>
          </w:p>
        </w:tc>
        <w:tc>
          <w:tcPr>
            <w:tcW w:w="2397" w:type="dxa"/>
          </w:tcPr>
          <w:p w14:paraId="1528F7A0" w14:textId="38A61F67" w:rsidR="000B0E61" w:rsidRDefault="000B0E61">
            <w:pPr>
              <w:pStyle w:val="BodyText"/>
              <w:cnfStyle w:val="000000100000" w:firstRow="0" w:lastRow="0" w:firstColumn="0" w:lastColumn="0" w:oddVBand="0" w:evenVBand="0" w:oddHBand="1" w:evenHBand="0" w:firstRowFirstColumn="0" w:firstRowLastColumn="0" w:lastRowFirstColumn="0" w:lastRowLastColumn="0"/>
            </w:pPr>
            <w:r>
              <w:t>21,280</w:t>
            </w:r>
          </w:p>
        </w:tc>
        <w:tc>
          <w:tcPr>
            <w:tcW w:w="2397" w:type="dxa"/>
          </w:tcPr>
          <w:p w14:paraId="5FB0624E" w14:textId="50E9183F" w:rsidR="000B0E61" w:rsidRDefault="007B77BA">
            <w:pPr>
              <w:pStyle w:val="BodyText"/>
              <w:cnfStyle w:val="000000100000" w:firstRow="0" w:lastRow="0" w:firstColumn="0" w:lastColumn="0" w:oddVBand="0" w:evenVBand="0" w:oddHBand="1" w:evenHBand="0" w:firstRowFirstColumn="0" w:firstRowLastColumn="0" w:lastRowFirstColumn="0" w:lastRowLastColumn="0"/>
            </w:pPr>
            <w:r>
              <w:t>385.3</w:t>
            </w:r>
          </w:p>
        </w:tc>
        <w:tc>
          <w:tcPr>
            <w:tcW w:w="2397" w:type="dxa"/>
          </w:tcPr>
          <w:p w14:paraId="0CB8387C" w14:textId="5242BF28" w:rsidR="000B0E61" w:rsidRDefault="007B77BA">
            <w:pPr>
              <w:pStyle w:val="BodyText"/>
              <w:cnfStyle w:val="000000100000" w:firstRow="0" w:lastRow="0" w:firstColumn="0" w:lastColumn="0" w:oddVBand="0" w:evenVBand="0" w:oddHBand="1" w:evenHBand="0" w:firstRowFirstColumn="0" w:firstRowLastColumn="0" w:lastRowFirstColumn="0" w:lastRowLastColumn="0"/>
            </w:pPr>
            <w:r>
              <w:t>55.23</w:t>
            </w:r>
          </w:p>
        </w:tc>
      </w:tr>
      <w:tr w:rsidR="000B0E61" w14:paraId="7D9C3B5A" w14:textId="77777777" w:rsidTr="0072184C">
        <w:trPr>
          <w:trHeight w:val="296"/>
        </w:trPr>
        <w:tc>
          <w:tcPr>
            <w:cnfStyle w:val="001000000000" w:firstRow="0" w:lastRow="0" w:firstColumn="1" w:lastColumn="0" w:oddVBand="0" w:evenVBand="0" w:oddHBand="0" w:evenHBand="0" w:firstRowFirstColumn="0" w:firstRowLastColumn="0" w:lastRowFirstColumn="0" w:lastRowLastColumn="0"/>
            <w:tcW w:w="2109" w:type="dxa"/>
          </w:tcPr>
          <w:p w14:paraId="138DE5CF" w14:textId="39A54334" w:rsidR="000B0E61" w:rsidRDefault="000B0E61">
            <w:pPr>
              <w:pStyle w:val="BodyText"/>
            </w:pPr>
            <w:r>
              <w:t>Parke County</w:t>
            </w:r>
          </w:p>
        </w:tc>
        <w:tc>
          <w:tcPr>
            <w:tcW w:w="2397" w:type="dxa"/>
          </w:tcPr>
          <w:p w14:paraId="45B5EC5F" w14:textId="7031FB5A" w:rsidR="000B0E61" w:rsidRDefault="000B0E61">
            <w:pPr>
              <w:pStyle w:val="BodyText"/>
              <w:cnfStyle w:val="000000000000" w:firstRow="0" w:lastRow="0" w:firstColumn="0" w:lastColumn="0" w:oddVBand="0" w:evenVBand="0" w:oddHBand="0" w:evenHBand="0" w:firstRowFirstColumn="0" w:firstRowLastColumn="0" w:lastRowFirstColumn="0" w:lastRowLastColumn="0"/>
            </w:pPr>
            <w:r>
              <w:t>16,316</w:t>
            </w:r>
          </w:p>
        </w:tc>
        <w:tc>
          <w:tcPr>
            <w:tcW w:w="2397" w:type="dxa"/>
          </w:tcPr>
          <w:p w14:paraId="6F39DEDC" w14:textId="37E4E566" w:rsidR="000B0E61" w:rsidRDefault="007B77BA">
            <w:pPr>
              <w:pStyle w:val="BodyText"/>
              <w:cnfStyle w:val="000000000000" w:firstRow="0" w:lastRow="0" w:firstColumn="0" w:lastColumn="0" w:oddVBand="0" w:evenVBand="0" w:oddHBand="0" w:evenHBand="0" w:firstRowFirstColumn="0" w:firstRowLastColumn="0" w:lastRowFirstColumn="0" w:lastRowLastColumn="0"/>
            </w:pPr>
            <w:r>
              <w:t>444.7</w:t>
            </w:r>
          </w:p>
        </w:tc>
        <w:tc>
          <w:tcPr>
            <w:tcW w:w="2397" w:type="dxa"/>
          </w:tcPr>
          <w:p w14:paraId="1A27A2C6" w14:textId="44DE20AA" w:rsidR="000B0E61" w:rsidRDefault="007B77BA">
            <w:pPr>
              <w:pStyle w:val="BodyText"/>
              <w:cnfStyle w:val="000000000000" w:firstRow="0" w:lastRow="0" w:firstColumn="0" w:lastColumn="0" w:oddVBand="0" w:evenVBand="0" w:oddHBand="0" w:evenHBand="0" w:firstRowFirstColumn="0" w:firstRowLastColumn="0" w:lastRowFirstColumn="0" w:lastRowLastColumn="0"/>
            </w:pPr>
            <w:r>
              <w:t>36.69</w:t>
            </w:r>
          </w:p>
        </w:tc>
      </w:tr>
      <w:tr w:rsidR="000B0E61" w14:paraId="636FC646" w14:textId="77777777" w:rsidTr="0072184C">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2109" w:type="dxa"/>
          </w:tcPr>
          <w:p w14:paraId="71096722" w14:textId="39A75E94" w:rsidR="000B0E61" w:rsidRDefault="000B0E61">
            <w:pPr>
              <w:pStyle w:val="BodyText"/>
            </w:pPr>
            <w:r>
              <w:t>Putnam County</w:t>
            </w:r>
          </w:p>
        </w:tc>
        <w:tc>
          <w:tcPr>
            <w:tcW w:w="2397" w:type="dxa"/>
          </w:tcPr>
          <w:p w14:paraId="10C680EF" w14:textId="17D01E4B" w:rsidR="000B0E61" w:rsidRDefault="000B0E61">
            <w:pPr>
              <w:pStyle w:val="BodyText"/>
              <w:cnfStyle w:val="000000100000" w:firstRow="0" w:lastRow="0" w:firstColumn="0" w:lastColumn="0" w:oddVBand="0" w:evenVBand="0" w:oddHBand="1" w:evenHBand="0" w:firstRowFirstColumn="0" w:firstRowLastColumn="0" w:lastRowFirstColumn="0" w:lastRowLastColumn="0"/>
            </w:pPr>
            <w:r>
              <w:t>36,838</w:t>
            </w:r>
          </w:p>
        </w:tc>
        <w:tc>
          <w:tcPr>
            <w:tcW w:w="2397" w:type="dxa"/>
          </w:tcPr>
          <w:p w14:paraId="2A4D14C9" w14:textId="661974C6" w:rsidR="000B0E61" w:rsidRDefault="007B77BA">
            <w:pPr>
              <w:pStyle w:val="BodyText"/>
              <w:cnfStyle w:val="000000100000" w:firstRow="0" w:lastRow="0" w:firstColumn="0" w:lastColumn="0" w:oddVBand="0" w:evenVBand="0" w:oddHBand="1" w:evenHBand="0" w:firstRowFirstColumn="0" w:firstRowLastColumn="0" w:lastRowFirstColumn="0" w:lastRowLastColumn="0"/>
            </w:pPr>
            <w:r>
              <w:t>480.5</w:t>
            </w:r>
          </w:p>
        </w:tc>
        <w:tc>
          <w:tcPr>
            <w:tcW w:w="2397" w:type="dxa"/>
          </w:tcPr>
          <w:p w14:paraId="6A233331" w14:textId="341ACD12" w:rsidR="000B0E61" w:rsidRDefault="007B77BA">
            <w:pPr>
              <w:pStyle w:val="BodyText"/>
              <w:cnfStyle w:val="000000100000" w:firstRow="0" w:lastRow="0" w:firstColumn="0" w:lastColumn="0" w:oddVBand="0" w:evenVBand="0" w:oddHBand="1" w:evenHBand="0" w:firstRowFirstColumn="0" w:firstRowLastColumn="0" w:lastRowFirstColumn="0" w:lastRowLastColumn="0"/>
            </w:pPr>
            <w:r>
              <w:t>76.67</w:t>
            </w:r>
          </w:p>
        </w:tc>
      </w:tr>
      <w:tr w:rsidR="000B0E61" w14:paraId="49D1ADB0" w14:textId="77777777" w:rsidTr="0072184C">
        <w:trPr>
          <w:trHeight w:val="296"/>
        </w:trPr>
        <w:tc>
          <w:tcPr>
            <w:cnfStyle w:val="001000000000" w:firstRow="0" w:lastRow="0" w:firstColumn="1" w:lastColumn="0" w:oddVBand="0" w:evenVBand="0" w:oddHBand="0" w:evenHBand="0" w:firstRowFirstColumn="0" w:firstRowLastColumn="0" w:lastRowFirstColumn="0" w:lastRowLastColumn="0"/>
            <w:tcW w:w="2109" w:type="dxa"/>
          </w:tcPr>
          <w:p w14:paraId="1DF93A8F" w14:textId="00033FBD" w:rsidR="000B0E61" w:rsidRDefault="000B0E61">
            <w:pPr>
              <w:pStyle w:val="BodyText"/>
            </w:pPr>
            <w:r>
              <w:t>Sullivan County</w:t>
            </w:r>
          </w:p>
        </w:tc>
        <w:tc>
          <w:tcPr>
            <w:tcW w:w="2397" w:type="dxa"/>
          </w:tcPr>
          <w:p w14:paraId="7D48428F" w14:textId="555496CC" w:rsidR="000B0E61" w:rsidRDefault="000B0E61">
            <w:pPr>
              <w:pStyle w:val="BodyText"/>
              <w:cnfStyle w:val="000000000000" w:firstRow="0" w:lastRow="0" w:firstColumn="0" w:lastColumn="0" w:oddVBand="0" w:evenVBand="0" w:oddHBand="0" w:evenHBand="0" w:firstRowFirstColumn="0" w:firstRowLastColumn="0" w:lastRowFirstColumn="0" w:lastRowLastColumn="0"/>
            </w:pPr>
            <w:r>
              <w:t>20,814</w:t>
            </w:r>
          </w:p>
        </w:tc>
        <w:tc>
          <w:tcPr>
            <w:tcW w:w="2397" w:type="dxa"/>
          </w:tcPr>
          <w:p w14:paraId="582E5425" w14:textId="7B6FE3A2" w:rsidR="000B0E61" w:rsidRDefault="007B77BA">
            <w:pPr>
              <w:pStyle w:val="BodyText"/>
              <w:cnfStyle w:val="000000000000" w:firstRow="0" w:lastRow="0" w:firstColumn="0" w:lastColumn="0" w:oddVBand="0" w:evenVBand="0" w:oddHBand="0" w:evenHBand="0" w:firstRowFirstColumn="0" w:firstRowLastColumn="0" w:lastRowFirstColumn="0" w:lastRowLastColumn="0"/>
            </w:pPr>
            <w:r>
              <w:t>447.2</w:t>
            </w:r>
          </w:p>
        </w:tc>
        <w:tc>
          <w:tcPr>
            <w:tcW w:w="2397" w:type="dxa"/>
          </w:tcPr>
          <w:p w14:paraId="045EF460" w14:textId="5C493EA5" w:rsidR="000B0E61" w:rsidRDefault="007B77BA">
            <w:pPr>
              <w:pStyle w:val="BodyText"/>
              <w:cnfStyle w:val="000000000000" w:firstRow="0" w:lastRow="0" w:firstColumn="0" w:lastColumn="0" w:oddVBand="0" w:evenVBand="0" w:oddHBand="0" w:evenHBand="0" w:firstRowFirstColumn="0" w:firstRowLastColumn="0" w:lastRowFirstColumn="0" w:lastRowLastColumn="0"/>
            </w:pPr>
            <w:r>
              <w:t>46.54</w:t>
            </w:r>
          </w:p>
        </w:tc>
      </w:tr>
      <w:tr w:rsidR="000B0E61" w14:paraId="42CA2551" w14:textId="77777777" w:rsidTr="0072184C">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2109" w:type="dxa"/>
          </w:tcPr>
          <w:p w14:paraId="57C59308" w14:textId="100868A0" w:rsidR="000B0E61" w:rsidRDefault="000B0E61">
            <w:pPr>
              <w:pStyle w:val="BodyText"/>
            </w:pPr>
            <w:r>
              <w:t>Vermillion County</w:t>
            </w:r>
          </w:p>
        </w:tc>
        <w:tc>
          <w:tcPr>
            <w:tcW w:w="2397" w:type="dxa"/>
          </w:tcPr>
          <w:p w14:paraId="51A6735F" w14:textId="46F0154A" w:rsidR="000B0E61" w:rsidRDefault="000B0E61">
            <w:pPr>
              <w:pStyle w:val="BodyText"/>
              <w:cnfStyle w:val="000000100000" w:firstRow="0" w:lastRow="0" w:firstColumn="0" w:lastColumn="0" w:oddVBand="0" w:evenVBand="0" w:oddHBand="1" w:evenHBand="0" w:firstRowFirstColumn="0" w:firstRowLastColumn="0" w:lastRowFirstColumn="0" w:lastRowLastColumn="0"/>
            </w:pPr>
            <w:r>
              <w:t>15,477</w:t>
            </w:r>
          </w:p>
        </w:tc>
        <w:tc>
          <w:tcPr>
            <w:tcW w:w="2397" w:type="dxa"/>
          </w:tcPr>
          <w:p w14:paraId="79A4D8B4" w14:textId="157A18E6" w:rsidR="000B0E61" w:rsidRDefault="007B77BA">
            <w:pPr>
              <w:pStyle w:val="BodyText"/>
              <w:cnfStyle w:val="000000100000" w:firstRow="0" w:lastRow="0" w:firstColumn="0" w:lastColumn="0" w:oddVBand="0" w:evenVBand="0" w:oddHBand="1" w:evenHBand="0" w:firstRowFirstColumn="0" w:firstRowLastColumn="0" w:lastRowFirstColumn="0" w:lastRowLastColumn="0"/>
            </w:pPr>
            <w:r>
              <w:t>256.9</w:t>
            </w:r>
          </w:p>
        </w:tc>
        <w:tc>
          <w:tcPr>
            <w:tcW w:w="2397" w:type="dxa"/>
          </w:tcPr>
          <w:p w14:paraId="441A5F63" w14:textId="5767E579" w:rsidR="000B0E61" w:rsidRDefault="007B77BA">
            <w:pPr>
              <w:pStyle w:val="BodyText"/>
              <w:cnfStyle w:val="000000100000" w:firstRow="0" w:lastRow="0" w:firstColumn="0" w:lastColumn="0" w:oddVBand="0" w:evenVBand="0" w:oddHBand="1" w:evenHBand="0" w:firstRowFirstColumn="0" w:firstRowLastColumn="0" w:lastRowFirstColumn="0" w:lastRowLastColumn="0"/>
            </w:pPr>
            <w:r>
              <w:t>60.25</w:t>
            </w:r>
          </w:p>
        </w:tc>
      </w:tr>
      <w:tr w:rsidR="000B0E61" w14:paraId="075EEC97" w14:textId="77777777" w:rsidTr="0072184C">
        <w:trPr>
          <w:trHeight w:val="296"/>
        </w:trPr>
        <w:tc>
          <w:tcPr>
            <w:cnfStyle w:val="001000000000" w:firstRow="0" w:lastRow="0" w:firstColumn="1" w:lastColumn="0" w:oddVBand="0" w:evenVBand="0" w:oddHBand="0" w:evenHBand="0" w:firstRowFirstColumn="0" w:firstRowLastColumn="0" w:lastRowFirstColumn="0" w:lastRowLastColumn="0"/>
            <w:tcW w:w="2109" w:type="dxa"/>
          </w:tcPr>
          <w:p w14:paraId="51D1B00C" w14:textId="05DF2130" w:rsidR="000B0E61" w:rsidRDefault="000B0E61">
            <w:pPr>
              <w:pStyle w:val="BodyText"/>
            </w:pPr>
            <w:r>
              <w:t>Vigo County</w:t>
            </w:r>
          </w:p>
        </w:tc>
        <w:tc>
          <w:tcPr>
            <w:tcW w:w="2397" w:type="dxa"/>
          </w:tcPr>
          <w:p w14:paraId="745BA5C8" w14:textId="01260079" w:rsidR="000B0E61" w:rsidRDefault="000B0E61">
            <w:pPr>
              <w:pStyle w:val="BodyText"/>
              <w:cnfStyle w:val="000000000000" w:firstRow="0" w:lastRow="0" w:firstColumn="0" w:lastColumn="0" w:oddVBand="0" w:evenVBand="0" w:oddHBand="0" w:evenHBand="0" w:firstRowFirstColumn="0" w:firstRowLastColumn="0" w:lastRowFirstColumn="0" w:lastRowLastColumn="0"/>
            </w:pPr>
            <w:r>
              <w:t>106,523</w:t>
            </w:r>
          </w:p>
        </w:tc>
        <w:tc>
          <w:tcPr>
            <w:tcW w:w="2397" w:type="dxa"/>
          </w:tcPr>
          <w:p w14:paraId="7AF3D94C" w14:textId="0584D7C3" w:rsidR="000B0E61" w:rsidRDefault="007B77BA">
            <w:pPr>
              <w:pStyle w:val="BodyText"/>
              <w:cnfStyle w:val="000000000000" w:firstRow="0" w:lastRow="0" w:firstColumn="0" w:lastColumn="0" w:oddVBand="0" w:evenVBand="0" w:oddHBand="0" w:evenHBand="0" w:firstRowFirstColumn="0" w:firstRowLastColumn="0" w:lastRowFirstColumn="0" w:lastRowLastColumn="0"/>
            </w:pPr>
            <w:r>
              <w:t>403.6</w:t>
            </w:r>
          </w:p>
        </w:tc>
        <w:tc>
          <w:tcPr>
            <w:tcW w:w="2397" w:type="dxa"/>
          </w:tcPr>
          <w:p w14:paraId="77E42B52" w14:textId="56BC0EE5" w:rsidR="000B0E61" w:rsidRDefault="007B77BA">
            <w:pPr>
              <w:pStyle w:val="BodyText"/>
              <w:cnfStyle w:val="000000000000" w:firstRow="0" w:lastRow="0" w:firstColumn="0" w:lastColumn="0" w:oddVBand="0" w:evenVBand="0" w:oddHBand="0" w:evenHBand="0" w:firstRowFirstColumn="0" w:firstRowLastColumn="0" w:lastRowFirstColumn="0" w:lastRowLastColumn="0"/>
            </w:pPr>
            <w:r>
              <w:t>263.93</w:t>
            </w:r>
          </w:p>
        </w:tc>
      </w:tr>
      <w:tr w:rsidR="00BD7857" w14:paraId="2E673000" w14:textId="77777777" w:rsidTr="0072184C">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2109" w:type="dxa"/>
          </w:tcPr>
          <w:p w14:paraId="3F5D3027" w14:textId="5A8DF812" w:rsidR="00BD7857" w:rsidRPr="00B61A9F" w:rsidRDefault="00BD7857">
            <w:pPr>
              <w:pStyle w:val="BodyText"/>
              <w:rPr>
                <w:highlight w:val="yellow"/>
              </w:rPr>
            </w:pPr>
            <w:r w:rsidRPr="00953D89">
              <w:t xml:space="preserve">Hamilton Center’s Total </w:t>
            </w:r>
            <w:r w:rsidR="00953D89" w:rsidRPr="00953D89">
              <w:t>Proposed RFS Service Area</w:t>
            </w:r>
          </w:p>
        </w:tc>
        <w:tc>
          <w:tcPr>
            <w:tcW w:w="2397" w:type="dxa"/>
          </w:tcPr>
          <w:p w14:paraId="750D2BBF" w14:textId="02495FD2" w:rsidR="00BD7857" w:rsidRDefault="00953D89">
            <w:pPr>
              <w:pStyle w:val="BodyText"/>
              <w:cnfStyle w:val="000000100000" w:firstRow="0" w:lastRow="0" w:firstColumn="0" w:lastColumn="0" w:oddVBand="0" w:evenVBand="0" w:oddHBand="1" w:evenHBand="0" w:firstRowFirstColumn="0" w:firstRowLastColumn="0" w:lastRowFirstColumn="0" w:lastRowLastColumn="0"/>
            </w:pPr>
            <w:r>
              <w:t>274,569</w:t>
            </w:r>
          </w:p>
        </w:tc>
        <w:tc>
          <w:tcPr>
            <w:tcW w:w="2397" w:type="dxa"/>
          </w:tcPr>
          <w:p w14:paraId="15542797" w14:textId="64B622FD" w:rsidR="00BD7857" w:rsidRDefault="00953D89">
            <w:pPr>
              <w:pStyle w:val="BodyText"/>
              <w:cnfStyle w:val="000000100000" w:firstRow="0" w:lastRow="0" w:firstColumn="0" w:lastColumn="0" w:oddVBand="0" w:evenVBand="0" w:oddHBand="1" w:evenHBand="0" w:firstRowFirstColumn="0" w:firstRowLastColumn="0" w:lastRowFirstColumn="0" w:lastRowLastColumn="0"/>
            </w:pPr>
            <w:r>
              <w:t>3,318.3</w:t>
            </w:r>
          </w:p>
        </w:tc>
        <w:tc>
          <w:tcPr>
            <w:tcW w:w="2397" w:type="dxa"/>
          </w:tcPr>
          <w:p w14:paraId="587F803B" w14:textId="5CAFBCF0" w:rsidR="00BD7857" w:rsidRDefault="00953D89">
            <w:pPr>
              <w:pStyle w:val="BodyText"/>
              <w:cnfStyle w:val="000000100000" w:firstRow="0" w:lastRow="0" w:firstColumn="0" w:lastColumn="0" w:oddVBand="0" w:evenVBand="0" w:oddHBand="1" w:evenHBand="0" w:firstRowFirstColumn="0" w:firstRowLastColumn="0" w:lastRowFirstColumn="0" w:lastRowLastColumn="0"/>
            </w:pPr>
            <w:r>
              <w:t>82.74</w:t>
            </w:r>
          </w:p>
        </w:tc>
      </w:tr>
      <w:tr w:rsidR="000B0E61" w14:paraId="720DD470" w14:textId="77777777" w:rsidTr="0072184C">
        <w:trPr>
          <w:trHeight w:val="283"/>
        </w:trPr>
        <w:tc>
          <w:tcPr>
            <w:cnfStyle w:val="001000000000" w:firstRow="0" w:lastRow="0" w:firstColumn="1" w:lastColumn="0" w:oddVBand="0" w:evenVBand="0" w:oddHBand="0" w:evenHBand="0" w:firstRowFirstColumn="0" w:firstRowLastColumn="0" w:lastRowFirstColumn="0" w:lastRowLastColumn="0"/>
            <w:tcW w:w="2109" w:type="dxa"/>
          </w:tcPr>
          <w:p w14:paraId="25A35B11" w14:textId="122B8949" w:rsidR="00E64B6C" w:rsidRDefault="0072184C">
            <w:pPr>
              <w:pStyle w:val="BodyText"/>
            </w:pPr>
            <w:r>
              <w:t>Indiana</w:t>
            </w:r>
          </w:p>
        </w:tc>
        <w:tc>
          <w:tcPr>
            <w:tcW w:w="2397" w:type="dxa"/>
          </w:tcPr>
          <w:p w14:paraId="06E9691B" w14:textId="0B069126" w:rsidR="00E64B6C" w:rsidRDefault="00DC1E89">
            <w:pPr>
              <w:pStyle w:val="BodyText"/>
              <w:cnfStyle w:val="000000000000" w:firstRow="0" w:lastRow="0" w:firstColumn="0" w:lastColumn="0" w:oddVBand="0" w:evenVBand="0" w:oddHBand="0" w:evenHBand="0" w:firstRowFirstColumn="0" w:firstRowLastColumn="0" w:lastRowFirstColumn="0" w:lastRowLastColumn="0"/>
            </w:pPr>
            <w:r>
              <w:t>6,751,340</w:t>
            </w:r>
          </w:p>
        </w:tc>
        <w:tc>
          <w:tcPr>
            <w:tcW w:w="2397" w:type="dxa"/>
          </w:tcPr>
          <w:p w14:paraId="4371E0B0" w14:textId="1DBF2447" w:rsidR="00E64B6C" w:rsidRDefault="00AE09D8">
            <w:pPr>
              <w:pStyle w:val="BodyText"/>
              <w:cnfStyle w:val="000000000000" w:firstRow="0" w:lastRow="0" w:firstColumn="0" w:lastColumn="0" w:oddVBand="0" w:evenVBand="0" w:oddHBand="0" w:evenHBand="0" w:firstRowFirstColumn="0" w:firstRowLastColumn="0" w:lastRowFirstColumn="0" w:lastRowLastColumn="0"/>
            </w:pPr>
            <w:r>
              <w:t>35817.0</w:t>
            </w:r>
          </w:p>
        </w:tc>
        <w:tc>
          <w:tcPr>
            <w:tcW w:w="2397" w:type="dxa"/>
          </w:tcPr>
          <w:p w14:paraId="02C59C67" w14:textId="481692E1" w:rsidR="00E64B6C" w:rsidRDefault="00AE09D8">
            <w:pPr>
              <w:pStyle w:val="BodyText"/>
              <w:cnfStyle w:val="000000000000" w:firstRow="0" w:lastRow="0" w:firstColumn="0" w:lastColumn="0" w:oddVBand="0" w:evenVBand="0" w:oddHBand="0" w:evenHBand="0" w:firstRowFirstColumn="0" w:firstRowLastColumn="0" w:lastRowFirstColumn="0" w:lastRowLastColumn="0"/>
            </w:pPr>
            <w:r>
              <w:t>188.50</w:t>
            </w:r>
          </w:p>
        </w:tc>
      </w:tr>
      <w:tr w:rsidR="000B0E61" w14:paraId="17DD1B02" w14:textId="77777777" w:rsidTr="0072184C">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109" w:type="dxa"/>
          </w:tcPr>
          <w:p w14:paraId="5748D982" w14:textId="25580535" w:rsidR="000B0E61" w:rsidRDefault="000B0E61">
            <w:pPr>
              <w:pStyle w:val="BodyText"/>
            </w:pPr>
            <w:r>
              <w:t>United States</w:t>
            </w:r>
          </w:p>
        </w:tc>
        <w:tc>
          <w:tcPr>
            <w:tcW w:w="2397" w:type="dxa"/>
          </w:tcPr>
          <w:p w14:paraId="20CD3DA0" w14:textId="7A4E9B40" w:rsidR="000B0E61" w:rsidRDefault="000B0E61">
            <w:pPr>
              <w:pStyle w:val="BodyText"/>
              <w:cnfStyle w:val="000000100000" w:firstRow="0" w:lastRow="0" w:firstColumn="0" w:lastColumn="0" w:oddVBand="0" w:evenVBand="0" w:oddHBand="1" w:evenHBand="0" w:firstRowFirstColumn="0" w:firstRowLastColumn="0" w:lastRowFirstColumn="0" w:lastRowLastColumn="0"/>
            </w:pPr>
            <w:r>
              <w:t>329,725,481</w:t>
            </w:r>
          </w:p>
        </w:tc>
        <w:tc>
          <w:tcPr>
            <w:tcW w:w="2397" w:type="dxa"/>
          </w:tcPr>
          <w:p w14:paraId="7CC1DE17" w14:textId="2C377EBB" w:rsidR="000B0E61" w:rsidRDefault="007B77BA">
            <w:pPr>
              <w:pStyle w:val="BodyText"/>
              <w:cnfStyle w:val="000000100000" w:firstRow="0" w:lastRow="0" w:firstColumn="0" w:lastColumn="0" w:oddVBand="0" w:evenVBand="0" w:oddHBand="1" w:evenHBand="0" w:firstRowFirstColumn="0" w:firstRowLastColumn="0" w:lastRowFirstColumn="0" w:lastRowLastColumn="0"/>
            </w:pPr>
            <w:r>
              <w:t>3,532,316</w:t>
            </w:r>
          </w:p>
        </w:tc>
        <w:tc>
          <w:tcPr>
            <w:tcW w:w="2397" w:type="dxa"/>
          </w:tcPr>
          <w:p w14:paraId="347216B0" w14:textId="4DED67C6" w:rsidR="000B0E61" w:rsidRDefault="007B77BA">
            <w:pPr>
              <w:pStyle w:val="BodyText"/>
              <w:cnfStyle w:val="000000100000" w:firstRow="0" w:lastRow="0" w:firstColumn="0" w:lastColumn="0" w:oddVBand="0" w:evenVBand="0" w:oddHBand="1" w:evenHBand="0" w:firstRowFirstColumn="0" w:firstRowLastColumn="0" w:lastRowFirstColumn="0" w:lastRowLastColumn="0"/>
            </w:pPr>
            <w:r>
              <w:t>93.35</w:t>
            </w:r>
          </w:p>
        </w:tc>
      </w:tr>
    </w:tbl>
    <w:p w14:paraId="4F2BF147" w14:textId="0E9E8B26" w:rsidR="00EA7DC1" w:rsidRDefault="004063A2">
      <w:pPr>
        <w:ind w:left="120"/>
        <w:rPr>
          <w:i/>
          <w:sz w:val="18"/>
        </w:rPr>
      </w:pPr>
      <w:r>
        <w:rPr>
          <w:i/>
          <w:sz w:val="18"/>
        </w:rPr>
        <w:t>Data</w:t>
      </w:r>
      <w:r>
        <w:rPr>
          <w:i/>
          <w:spacing w:val="-8"/>
          <w:sz w:val="18"/>
        </w:rPr>
        <w:t xml:space="preserve"> </w:t>
      </w:r>
      <w:r>
        <w:rPr>
          <w:i/>
          <w:sz w:val="18"/>
        </w:rPr>
        <w:t>Source:</w:t>
      </w:r>
      <w:r>
        <w:rPr>
          <w:i/>
          <w:spacing w:val="-8"/>
          <w:sz w:val="18"/>
        </w:rPr>
        <w:t xml:space="preserve"> </w:t>
      </w:r>
      <w:r>
        <w:rPr>
          <w:i/>
          <w:sz w:val="18"/>
        </w:rPr>
        <w:t>US</w:t>
      </w:r>
      <w:r>
        <w:rPr>
          <w:i/>
          <w:spacing w:val="-8"/>
          <w:sz w:val="18"/>
        </w:rPr>
        <w:t xml:space="preserve"> </w:t>
      </w:r>
      <w:r>
        <w:rPr>
          <w:i/>
          <w:sz w:val="18"/>
        </w:rPr>
        <w:t>Census</w:t>
      </w:r>
      <w:r>
        <w:rPr>
          <w:i/>
          <w:spacing w:val="-8"/>
          <w:sz w:val="18"/>
        </w:rPr>
        <w:t xml:space="preserve"> </w:t>
      </w:r>
      <w:r>
        <w:rPr>
          <w:i/>
          <w:sz w:val="18"/>
        </w:rPr>
        <w:t>Bureau,</w:t>
      </w:r>
      <w:r>
        <w:rPr>
          <w:i/>
          <w:spacing w:val="-9"/>
          <w:sz w:val="18"/>
        </w:rPr>
        <w:t xml:space="preserve"> </w:t>
      </w:r>
      <w:r w:rsidR="00AE09D8">
        <w:rPr>
          <w:i/>
          <w:spacing w:val="-9"/>
          <w:sz w:val="18"/>
        </w:rPr>
        <w:t xml:space="preserve">2021 </w:t>
      </w:r>
      <w:r w:rsidRPr="00AE09D8">
        <w:rPr>
          <w:i/>
          <w:sz w:val="18"/>
        </w:rPr>
        <w:t>American</w:t>
      </w:r>
      <w:r w:rsidRPr="00AE09D8">
        <w:rPr>
          <w:i/>
          <w:spacing w:val="-6"/>
          <w:sz w:val="18"/>
        </w:rPr>
        <w:t xml:space="preserve"> </w:t>
      </w:r>
      <w:r w:rsidRPr="00AE09D8">
        <w:rPr>
          <w:i/>
          <w:sz w:val="18"/>
        </w:rPr>
        <w:t>Community</w:t>
      </w:r>
      <w:r w:rsidRPr="00AE09D8">
        <w:rPr>
          <w:i/>
          <w:spacing w:val="-8"/>
          <w:sz w:val="18"/>
        </w:rPr>
        <w:t xml:space="preserve"> </w:t>
      </w:r>
      <w:r w:rsidRPr="00AE09D8">
        <w:rPr>
          <w:i/>
          <w:sz w:val="18"/>
        </w:rPr>
        <w:t>Survey</w:t>
      </w:r>
      <w:r w:rsidR="00AE09D8">
        <w:rPr>
          <w:i/>
          <w:sz w:val="18"/>
        </w:rPr>
        <w:t xml:space="preserve"> 5-Year Estimates</w:t>
      </w:r>
    </w:p>
    <w:p w14:paraId="63D402FD" w14:textId="77777777" w:rsidR="00EA7DC1" w:rsidRDefault="00EA7DC1">
      <w:pPr>
        <w:pStyle w:val="BodyText"/>
        <w:spacing w:before="11"/>
        <w:rPr>
          <w:i/>
          <w:sz w:val="13"/>
        </w:rPr>
      </w:pPr>
    </w:p>
    <w:p w14:paraId="717E88C9" w14:textId="77777777" w:rsidR="00436D36" w:rsidRDefault="00436D36">
      <w:pPr>
        <w:pStyle w:val="BodyText"/>
        <w:spacing w:before="11"/>
        <w:rPr>
          <w:i/>
          <w:sz w:val="13"/>
        </w:rPr>
      </w:pPr>
    </w:p>
    <w:p w14:paraId="578387B7" w14:textId="77777777" w:rsidR="00EA7DC1" w:rsidRDefault="004063A2">
      <w:pPr>
        <w:pStyle w:val="Heading2"/>
        <w:spacing w:before="89"/>
      </w:pPr>
      <w:r>
        <w:rPr>
          <w:spacing w:val="-2"/>
        </w:rPr>
        <w:t>Gender</w:t>
      </w:r>
    </w:p>
    <w:p w14:paraId="6BFA4F38" w14:textId="7FD7C73A" w:rsidR="00EA7DC1" w:rsidRDefault="004063A2">
      <w:pPr>
        <w:pStyle w:val="BodyText"/>
        <w:spacing w:after="6" w:line="274" w:lineRule="exact"/>
        <w:ind w:left="120"/>
        <w:rPr>
          <w:spacing w:val="-2"/>
        </w:rPr>
      </w:pPr>
      <w:r>
        <w:t>Approximately</w:t>
      </w:r>
      <w:r>
        <w:rPr>
          <w:spacing w:val="-12"/>
        </w:rPr>
        <w:t xml:space="preserve"> </w:t>
      </w:r>
      <w:r>
        <w:t>50.</w:t>
      </w:r>
      <w:r w:rsidR="00880A73">
        <w:t>9</w:t>
      </w:r>
      <w:r>
        <w:t>%</w:t>
      </w:r>
      <w:r>
        <w:rPr>
          <w:spacing w:val="-8"/>
        </w:rPr>
        <w:t xml:space="preserve"> </w:t>
      </w:r>
      <w:r>
        <w:t>of</w:t>
      </w:r>
      <w:r>
        <w:rPr>
          <w:spacing w:val="-5"/>
        </w:rPr>
        <w:t xml:space="preserve"> </w:t>
      </w:r>
      <w:r>
        <w:t>the</w:t>
      </w:r>
      <w:r>
        <w:rPr>
          <w:spacing w:val="-7"/>
        </w:rPr>
        <w:t xml:space="preserve"> </w:t>
      </w:r>
      <w:r>
        <w:t>population</w:t>
      </w:r>
      <w:r>
        <w:rPr>
          <w:spacing w:val="-6"/>
        </w:rPr>
        <w:t xml:space="preserve"> </w:t>
      </w:r>
      <w:r>
        <w:t>in</w:t>
      </w:r>
      <w:r>
        <w:rPr>
          <w:spacing w:val="-5"/>
        </w:rPr>
        <w:t xml:space="preserve"> </w:t>
      </w:r>
      <w:r w:rsidR="00880A73">
        <w:t>Hamilton Center’s Total Proposed RFS Service Area is male compared to 49.1% female.</w:t>
      </w:r>
      <w:r w:rsidR="00436D36">
        <w:t xml:space="preserve"> This varies from the Indiana and United States populations that have a higher number of females residents than male residents.</w:t>
      </w:r>
    </w:p>
    <w:tbl>
      <w:tblPr>
        <w:tblStyle w:val="GridTable4"/>
        <w:tblW w:w="0" w:type="auto"/>
        <w:tblInd w:w="288" w:type="dxa"/>
        <w:tblLook w:val="04A0" w:firstRow="1" w:lastRow="0" w:firstColumn="1" w:lastColumn="0" w:noHBand="0" w:noVBand="1"/>
      </w:tblPr>
      <w:tblGrid>
        <w:gridCol w:w="1675"/>
        <w:gridCol w:w="1835"/>
        <w:gridCol w:w="1890"/>
        <w:gridCol w:w="1980"/>
        <w:gridCol w:w="1890"/>
      </w:tblGrid>
      <w:tr w:rsidR="00AE09D8" w14:paraId="6DF7F7E0" w14:textId="77777777" w:rsidTr="002C7C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5" w:type="dxa"/>
          </w:tcPr>
          <w:p w14:paraId="23FD5E07" w14:textId="44BF0A4D" w:rsidR="00AE09D8" w:rsidRDefault="00AE09D8" w:rsidP="002C7CDD">
            <w:pPr>
              <w:pStyle w:val="BodyText"/>
              <w:spacing w:after="6" w:line="274" w:lineRule="exact"/>
              <w:jc w:val="center"/>
            </w:pPr>
            <w:r>
              <w:t>Report Area</w:t>
            </w:r>
          </w:p>
        </w:tc>
        <w:tc>
          <w:tcPr>
            <w:tcW w:w="1835" w:type="dxa"/>
          </w:tcPr>
          <w:p w14:paraId="4A0CF2D5" w14:textId="08583B97" w:rsidR="00AE09D8" w:rsidRPr="00AE09D8" w:rsidRDefault="00AE09D8" w:rsidP="002C7CDD">
            <w:pPr>
              <w:pStyle w:val="BodyText"/>
              <w:spacing w:after="6" w:line="274" w:lineRule="exact"/>
              <w:jc w:val="center"/>
              <w:cnfStyle w:val="100000000000" w:firstRow="1" w:lastRow="0" w:firstColumn="0" w:lastColumn="0" w:oddVBand="0" w:evenVBand="0" w:oddHBand="0" w:evenHBand="0" w:firstRowFirstColumn="0" w:firstRowLastColumn="0" w:lastRowFirstColumn="0" w:lastRowLastColumn="0"/>
              <w:rPr>
                <w:b w:val="0"/>
                <w:bCs w:val="0"/>
              </w:rPr>
            </w:pPr>
            <w:r>
              <w:t>Male</w:t>
            </w:r>
          </w:p>
        </w:tc>
        <w:tc>
          <w:tcPr>
            <w:tcW w:w="1890" w:type="dxa"/>
          </w:tcPr>
          <w:p w14:paraId="6DCCA95F" w14:textId="6E9EF441" w:rsidR="00AE09D8" w:rsidRDefault="00AE09D8" w:rsidP="002C7CDD">
            <w:pPr>
              <w:pStyle w:val="BodyText"/>
              <w:spacing w:after="6" w:line="274" w:lineRule="exact"/>
              <w:jc w:val="center"/>
              <w:cnfStyle w:val="100000000000" w:firstRow="1" w:lastRow="0" w:firstColumn="0" w:lastColumn="0" w:oddVBand="0" w:evenVBand="0" w:oddHBand="0" w:evenHBand="0" w:firstRowFirstColumn="0" w:firstRowLastColumn="0" w:lastRowFirstColumn="0" w:lastRowLastColumn="0"/>
            </w:pPr>
            <w:r>
              <w:t>Female</w:t>
            </w:r>
          </w:p>
        </w:tc>
        <w:tc>
          <w:tcPr>
            <w:tcW w:w="1980" w:type="dxa"/>
          </w:tcPr>
          <w:p w14:paraId="5F8A931A" w14:textId="3A9C0DC6" w:rsidR="00AE09D8" w:rsidRDefault="00AE09D8" w:rsidP="002C7CDD">
            <w:pPr>
              <w:pStyle w:val="BodyText"/>
              <w:spacing w:after="6" w:line="274" w:lineRule="exact"/>
              <w:jc w:val="center"/>
              <w:cnfStyle w:val="100000000000" w:firstRow="1" w:lastRow="0" w:firstColumn="0" w:lastColumn="0" w:oddVBand="0" w:evenVBand="0" w:oddHBand="0" w:evenHBand="0" w:firstRowFirstColumn="0" w:firstRowLastColumn="0" w:lastRowFirstColumn="0" w:lastRowLastColumn="0"/>
            </w:pPr>
            <w:r>
              <w:t>Male Percent</w:t>
            </w:r>
          </w:p>
        </w:tc>
        <w:tc>
          <w:tcPr>
            <w:tcW w:w="1890" w:type="dxa"/>
          </w:tcPr>
          <w:p w14:paraId="623A345E" w14:textId="7BBE13E9" w:rsidR="00AE09D8" w:rsidRDefault="002C7CDD" w:rsidP="002C7CDD">
            <w:pPr>
              <w:pStyle w:val="BodyText"/>
              <w:spacing w:after="6" w:line="274" w:lineRule="exact"/>
              <w:jc w:val="center"/>
              <w:cnfStyle w:val="100000000000" w:firstRow="1" w:lastRow="0" w:firstColumn="0" w:lastColumn="0" w:oddVBand="0" w:evenVBand="0" w:oddHBand="0" w:evenHBand="0" w:firstRowFirstColumn="0" w:firstRowLastColumn="0" w:lastRowFirstColumn="0" w:lastRowLastColumn="0"/>
            </w:pPr>
            <w:r>
              <w:t>Female Percent</w:t>
            </w:r>
          </w:p>
        </w:tc>
      </w:tr>
      <w:tr w:rsidR="00AE09D8" w14:paraId="5629AD4E" w14:textId="77777777" w:rsidTr="002C7C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5" w:type="dxa"/>
          </w:tcPr>
          <w:p w14:paraId="5CED44A2" w14:textId="5B3CC086" w:rsidR="00AE09D8" w:rsidRDefault="002C7CDD">
            <w:pPr>
              <w:pStyle w:val="BodyText"/>
              <w:spacing w:after="6" w:line="274" w:lineRule="exact"/>
            </w:pPr>
            <w:r>
              <w:t>Clay County</w:t>
            </w:r>
          </w:p>
        </w:tc>
        <w:tc>
          <w:tcPr>
            <w:tcW w:w="1835" w:type="dxa"/>
          </w:tcPr>
          <w:p w14:paraId="156EE939" w14:textId="74CC0F7A" w:rsidR="00AE09D8" w:rsidRDefault="00EE368A">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13,040</w:t>
            </w:r>
          </w:p>
        </w:tc>
        <w:tc>
          <w:tcPr>
            <w:tcW w:w="1890" w:type="dxa"/>
          </w:tcPr>
          <w:p w14:paraId="5AF5F889" w14:textId="74AC4FC6" w:rsidR="00AE09D8" w:rsidRDefault="00EE368A">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13,357</w:t>
            </w:r>
          </w:p>
        </w:tc>
        <w:tc>
          <w:tcPr>
            <w:tcW w:w="1980" w:type="dxa"/>
          </w:tcPr>
          <w:p w14:paraId="294C8EE4" w14:textId="2F84EEDE" w:rsidR="00AE09D8" w:rsidRDefault="00EE368A">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49.4%</w:t>
            </w:r>
          </w:p>
        </w:tc>
        <w:tc>
          <w:tcPr>
            <w:tcW w:w="1890" w:type="dxa"/>
          </w:tcPr>
          <w:p w14:paraId="7912829D" w14:textId="48F108D7" w:rsidR="00AE09D8" w:rsidRDefault="00EE368A">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50.6%</w:t>
            </w:r>
          </w:p>
        </w:tc>
      </w:tr>
      <w:tr w:rsidR="000B0E61" w14:paraId="7A0BC5F2" w14:textId="77777777" w:rsidTr="002C7CDD">
        <w:tc>
          <w:tcPr>
            <w:cnfStyle w:val="001000000000" w:firstRow="0" w:lastRow="0" w:firstColumn="1" w:lastColumn="0" w:oddVBand="0" w:evenVBand="0" w:oddHBand="0" w:evenHBand="0" w:firstRowFirstColumn="0" w:firstRowLastColumn="0" w:lastRowFirstColumn="0" w:lastRowLastColumn="0"/>
            <w:tcW w:w="1675" w:type="dxa"/>
          </w:tcPr>
          <w:p w14:paraId="769FD9B8" w14:textId="4D6DC425" w:rsidR="000B0E61" w:rsidRDefault="000B0E61" w:rsidP="000B0E61">
            <w:pPr>
              <w:pStyle w:val="BodyText"/>
              <w:spacing w:after="6" w:line="274" w:lineRule="exact"/>
            </w:pPr>
            <w:r>
              <w:t>Greene County</w:t>
            </w:r>
          </w:p>
        </w:tc>
        <w:tc>
          <w:tcPr>
            <w:tcW w:w="1835" w:type="dxa"/>
          </w:tcPr>
          <w:p w14:paraId="6D706FC3" w14:textId="590D4EF0" w:rsidR="000B0E61" w:rsidRDefault="00065F49"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15,586</w:t>
            </w:r>
          </w:p>
        </w:tc>
        <w:tc>
          <w:tcPr>
            <w:tcW w:w="1890" w:type="dxa"/>
          </w:tcPr>
          <w:p w14:paraId="0D7C78DD" w14:textId="4D472E6D" w:rsidR="000B0E61" w:rsidRDefault="00065F49"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15,338</w:t>
            </w:r>
          </w:p>
        </w:tc>
        <w:tc>
          <w:tcPr>
            <w:tcW w:w="1980" w:type="dxa"/>
          </w:tcPr>
          <w:p w14:paraId="7B3574D9" w14:textId="7D908509" w:rsidR="000B0E61" w:rsidRDefault="000F6B0E"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50.4%</w:t>
            </w:r>
          </w:p>
        </w:tc>
        <w:tc>
          <w:tcPr>
            <w:tcW w:w="1890" w:type="dxa"/>
          </w:tcPr>
          <w:p w14:paraId="4CD09C5F" w14:textId="4865FBAB" w:rsidR="000B0E61" w:rsidRDefault="000F6B0E"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49.6%</w:t>
            </w:r>
          </w:p>
        </w:tc>
      </w:tr>
      <w:tr w:rsidR="000B0E61" w14:paraId="559B1692" w14:textId="77777777" w:rsidTr="002C7C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5" w:type="dxa"/>
          </w:tcPr>
          <w:p w14:paraId="004E30AB" w14:textId="677A97BE" w:rsidR="000B0E61" w:rsidRDefault="000B0E61" w:rsidP="000B0E61">
            <w:pPr>
              <w:pStyle w:val="BodyText"/>
              <w:spacing w:after="6" w:line="274" w:lineRule="exact"/>
            </w:pPr>
            <w:r>
              <w:t>Owen County</w:t>
            </w:r>
          </w:p>
        </w:tc>
        <w:tc>
          <w:tcPr>
            <w:tcW w:w="1835" w:type="dxa"/>
          </w:tcPr>
          <w:p w14:paraId="52ADD20F" w14:textId="7FAFCDC1" w:rsidR="000B0E61" w:rsidRDefault="00065F49"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10,853</w:t>
            </w:r>
          </w:p>
        </w:tc>
        <w:tc>
          <w:tcPr>
            <w:tcW w:w="1890" w:type="dxa"/>
          </w:tcPr>
          <w:p w14:paraId="71605D4B" w14:textId="7AE6D717" w:rsidR="000B0E61" w:rsidRDefault="00065F49"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10,427</w:t>
            </w:r>
          </w:p>
        </w:tc>
        <w:tc>
          <w:tcPr>
            <w:tcW w:w="1980" w:type="dxa"/>
          </w:tcPr>
          <w:p w14:paraId="18E7F84A" w14:textId="5B96A878" w:rsidR="000B0E61" w:rsidRDefault="000F6B0E"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51.0%</w:t>
            </w:r>
          </w:p>
        </w:tc>
        <w:tc>
          <w:tcPr>
            <w:tcW w:w="1890" w:type="dxa"/>
          </w:tcPr>
          <w:p w14:paraId="162CF40B" w14:textId="52D0863D" w:rsidR="000B0E61" w:rsidRDefault="000F6B0E"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49.0%</w:t>
            </w:r>
          </w:p>
        </w:tc>
      </w:tr>
      <w:tr w:rsidR="000B0E61" w14:paraId="4484D7EA" w14:textId="77777777" w:rsidTr="002C7CDD">
        <w:tc>
          <w:tcPr>
            <w:cnfStyle w:val="001000000000" w:firstRow="0" w:lastRow="0" w:firstColumn="1" w:lastColumn="0" w:oddVBand="0" w:evenVBand="0" w:oddHBand="0" w:evenHBand="0" w:firstRowFirstColumn="0" w:firstRowLastColumn="0" w:lastRowFirstColumn="0" w:lastRowLastColumn="0"/>
            <w:tcW w:w="1675" w:type="dxa"/>
          </w:tcPr>
          <w:p w14:paraId="639B691B" w14:textId="651C4144" w:rsidR="000B0E61" w:rsidRDefault="000B0E61" w:rsidP="000B0E61">
            <w:pPr>
              <w:pStyle w:val="BodyText"/>
              <w:spacing w:after="6" w:line="274" w:lineRule="exact"/>
            </w:pPr>
            <w:r>
              <w:t>Parke County</w:t>
            </w:r>
          </w:p>
        </w:tc>
        <w:tc>
          <w:tcPr>
            <w:tcW w:w="1835" w:type="dxa"/>
          </w:tcPr>
          <w:p w14:paraId="5C1C276B" w14:textId="2506C50D" w:rsidR="000B0E61" w:rsidRDefault="00065F49"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7,799</w:t>
            </w:r>
          </w:p>
        </w:tc>
        <w:tc>
          <w:tcPr>
            <w:tcW w:w="1890" w:type="dxa"/>
          </w:tcPr>
          <w:p w14:paraId="3F212251" w14:textId="2902DCDA" w:rsidR="000B0E61" w:rsidRDefault="00065F49"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8,517</w:t>
            </w:r>
          </w:p>
        </w:tc>
        <w:tc>
          <w:tcPr>
            <w:tcW w:w="1980" w:type="dxa"/>
          </w:tcPr>
          <w:p w14:paraId="752E4D39" w14:textId="261C3895" w:rsidR="000B0E61" w:rsidRDefault="000F6B0E"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47.8%</w:t>
            </w:r>
          </w:p>
        </w:tc>
        <w:tc>
          <w:tcPr>
            <w:tcW w:w="1890" w:type="dxa"/>
          </w:tcPr>
          <w:p w14:paraId="0C556EB5" w14:textId="4280BE38" w:rsidR="000B0E61" w:rsidRDefault="000F6B0E"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52.2%</w:t>
            </w:r>
          </w:p>
        </w:tc>
      </w:tr>
      <w:tr w:rsidR="000B0E61" w14:paraId="0251B370" w14:textId="77777777" w:rsidTr="002C7C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5" w:type="dxa"/>
          </w:tcPr>
          <w:p w14:paraId="0BD4BD49" w14:textId="0800C777" w:rsidR="000B0E61" w:rsidRDefault="000B0E61" w:rsidP="000B0E61">
            <w:pPr>
              <w:pStyle w:val="BodyText"/>
              <w:spacing w:after="6" w:line="274" w:lineRule="exact"/>
            </w:pPr>
            <w:r>
              <w:t>Putnam County</w:t>
            </w:r>
          </w:p>
        </w:tc>
        <w:tc>
          <w:tcPr>
            <w:tcW w:w="1835" w:type="dxa"/>
          </w:tcPr>
          <w:p w14:paraId="7B6E493F" w14:textId="092AACF8" w:rsidR="000B0E61" w:rsidRDefault="00065F49"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19,303</w:t>
            </w:r>
          </w:p>
        </w:tc>
        <w:tc>
          <w:tcPr>
            <w:tcW w:w="1890" w:type="dxa"/>
          </w:tcPr>
          <w:p w14:paraId="50FCEAC6" w14:textId="2C5BB2B9" w:rsidR="000B0E61" w:rsidRDefault="00914E41"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17,535</w:t>
            </w:r>
          </w:p>
        </w:tc>
        <w:tc>
          <w:tcPr>
            <w:tcW w:w="1980" w:type="dxa"/>
          </w:tcPr>
          <w:p w14:paraId="11C7958F" w14:textId="136E2622" w:rsidR="000B0E61" w:rsidRDefault="000F6B0E"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52.4%</w:t>
            </w:r>
          </w:p>
        </w:tc>
        <w:tc>
          <w:tcPr>
            <w:tcW w:w="1890" w:type="dxa"/>
          </w:tcPr>
          <w:p w14:paraId="30C14A72" w14:textId="2A9ADC05" w:rsidR="000B0E61" w:rsidRDefault="000F6B0E"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47.6%</w:t>
            </w:r>
          </w:p>
        </w:tc>
      </w:tr>
      <w:tr w:rsidR="000B0E61" w14:paraId="5F05ADCA" w14:textId="77777777" w:rsidTr="002C7CDD">
        <w:tc>
          <w:tcPr>
            <w:cnfStyle w:val="001000000000" w:firstRow="0" w:lastRow="0" w:firstColumn="1" w:lastColumn="0" w:oddVBand="0" w:evenVBand="0" w:oddHBand="0" w:evenHBand="0" w:firstRowFirstColumn="0" w:firstRowLastColumn="0" w:lastRowFirstColumn="0" w:lastRowLastColumn="0"/>
            <w:tcW w:w="1675" w:type="dxa"/>
          </w:tcPr>
          <w:p w14:paraId="5DD07355" w14:textId="20F0DA14" w:rsidR="000B0E61" w:rsidRDefault="000B0E61" w:rsidP="000B0E61">
            <w:pPr>
              <w:pStyle w:val="BodyText"/>
              <w:spacing w:after="6" w:line="274" w:lineRule="exact"/>
            </w:pPr>
            <w:r>
              <w:t>Sullivan County</w:t>
            </w:r>
          </w:p>
        </w:tc>
        <w:tc>
          <w:tcPr>
            <w:tcW w:w="1835" w:type="dxa"/>
          </w:tcPr>
          <w:p w14:paraId="20E568A9" w14:textId="47172767" w:rsidR="000B0E61" w:rsidRDefault="00914E41"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11,135</w:t>
            </w:r>
          </w:p>
        </w:tc>
        <w:tc>
          <w:tcPr>
            <w:tcW w:w="1890" w:type="dxa"/>
          </w:tcPr>
          <w:p w14:paraId="1BECDAA3" w14:textId="70A991FB" w:rsidR="000B0E61" w:rsidRDefault="00914E41"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9,679</w:t>
            </w:r>
          </w:p>
        </w:tc>
        <w:tc>
          <w:tcPr>
            <w:tcW w:w="1980" w:type="dxa"/>
          </w:tcPr>
          <w:p w14:paraId="688C5E61" w14:textId="7966BB13" w:rsidR="000B0E61" w:rsidRDefault="000F6B0E"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53.5%</w:t>
            </w:r>
          </w:p>
        </w:tc>
        <w:tc>
          <w:tcPr>
            <w:tcW w:w="1890" w:type="dxa"/>
          </w:tcPr>
          <w:p w14:paraId="6C0D8DCC" w14:textId="0CC03C88" w:rsidR="000B0E61" w:rsidRDefault="000F6B0E"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46.5%</w:t>
            </w:r>
          </w:p>
        </w:tc>
      </w:tr>
      <w:tr w:rsidR="000B0E61" w14:paraId="22DFBD69" w14:textId="77777777" w:rsidTr="002C7C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5" w:type="dxa"/>
          </w:tcPr>
          <w:p w14:paraId="63DA912D" w14:textId="52EAED6F" w:rsidR="000B0E61" w:rsidRDefault="000B0E61" w:rsidP="000B0E61">
            <w:pPr>
              <w:pStyle w:val="BodyText"/>
              <w:spacing w:after="6" w:line="274" w:lineRule="exact"/>
            </w:pPr>
            <w:r>
              <w:t>Vermillion County</w:t>
            </w:r>
          </w:p>
        </w:tc>
        <w:tc>
          <w:tcPr>
            <w:tcW w:w="1835" w:type="dxa"/>
          </w:tcPr>
          <w:p w14:paraId="530044E3" w14:textId="6A139C79" w:rsidR="000B0E61" w:rsidRDefault="00914E41"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7,739</w:t>
            </w:r>
          </w:p>
        </w:tc>
        <w:tc>
          <w:tcPr>
            <w:tcW w:w="1890" w:type="dxa"/>
          </w:tcPr>
          <w:p w14:paraId="4C5F94A0" w14:textId="47295DFC" w:rsidR="000B0E61" w:rsidRDefault="00914E41"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7,738</w:t>
            </w:r>
          </w:p>
        </w:tc>
        <w:tc>
          <w:tcPr>
            <w:tcW w:w="1980" w:type="dxa"/>
          </w:tcPr>
          <w:p w14:paraId="09D5A801" w14:textId="524BA01D" w:rsidR="000B0E61" w:rsidRDefault="000F6B0E"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50.0%</w:t>
            </w:r>
          </w:p>
        </w:tc>
        <w:tc>
          <w:tcPr>
            <w:tcW w:w="1890" w:type="dxa"/>
          </w:tcPr>
          <w:p w14:paraId="649AD4BA" w14:textId="404C02B3" w:rsidR="000B0E61" w:rsidRDefault="000F6B0E"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50.0%</w:t>
            </w:r>
          </w:p>
        </w:tc>
      </w:tr>
      <w:tr w:rsidR="000B0E61" w14:paraId="18CABE76" w14:textId="77777777" w:rsidTr="002C7CDD">
        <w:tc>
          <w:tcPr>
            <w:cnfStyle w:val="001000000000" w:firstRow="0" w:lastRow="0" w:firstColumn="1" w:lastColumn="0" w:oddVBand="0" w:evenVBand="0" w:oddHBand="0" w:evenHBand="0" w:firstRowFirstColumn="0" w:firstRowLastColumn="0" w:lastRowFirstColumn="0" w:lastRowLastColumn="0"/>
            <w:tcW w:w="1675" w:type="dxa"/>
          </w:tcPr>
          <w:p w14:paraId="76CCB90E" w14:textId="19A38FB2" w:rsidR="000B0E61" w:rsidRDefault="000B0E61" w:rsidP="000B0E61">
            <w:pPr>
              <w:pStyle w:val="BodyText"/>
              <w:spacing w:after="6" w:line="274" w:lineRule="exact"/>
            </w:pPr>
            <w:r>
              <w:t>Vigo County</w:t>
            </w:r>
          </w:p>
        </w:tc>
        <w:tc>
          <w:tcPr>
            <w:tcW w:w="1835" w:type="dxa"/>
          </w:tcPr>
          <w:p w14:paraId="26E457CC" w14:textId="3268B056" w:rsidR="000B0E61" w:rsidRDefault="00914E41"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54,327</w:t>
            </w:r>
          </w:p>
        </w:tc>
        <w:tc>
          <w:tcPr>
            <w:tcW w:w="1890" w:type="dxa"/>
          </w:tcPr>
          <w:p w14:paraId="2108F245" w14:textId="1CE4EF82" w:rsidR="000B0E61" w:rsidRDefault="00914E41"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52,196</w:t>
            </w:r>
          </w:p>
        </w:tc>
        <w:tc>
          <w:tcPr>
            <w:tcW w:w="1980" w:type="dxa"/>
          </w:tcPr>
          <w:p w14:paraId="6F430DA4" w14:textId="1050C81C" w:rsidR="000B0E61" w:rsidRDefault="000F6B0E"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51.0%</w:t>
            </w:r>
          </w:p>
        </w:tc>
        <w:tc>
          <w:tcPr>
            <w:tcW w:w="1890" w:type="dxa"/>
          </w:tcPr>
          <w:p w14:paraId="7A6F3ED7" w14:textId="41EBEF63" w:rsidR="000B0E61" w:rsidRDefault="000F6B0E"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49.0%</w:t>
            </w:r>
          </w:p>
        </w:tc>
      </w:tr>
      <w:tr w:rsidR="00BD7857" w14:paraId="5873B06C" w14:textId="77777777" w:rsidTr="002C7C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5" w:type="dxa"/>
          </w:tcPr>
          <w:p w14:paraId="0B13E5F4" w14:textId="2DF17934" w:rsidR="00BD7857" w:rsidRDefault="00880A73" w:rsidP="000B0E61">
            <w:pPr>
              <w:pStyle w:val="BodyText"/>
              <w:spacing w:after="6" w:line="274" w:lineRule="exact"/>
            </w:pPr>
            <w:r w:rsidRPr="00953D89">
              <w:t xml:space="preserve">Hamilton </w:t>
            </w:r>
            <w:r w:rsidRPr="00953D89">
              <w:lastRenderedPageBreak/>
              <w:t>Center’s Total Proposed RFS Service Area</w:t>
            </w:r>
          </w:p>
        </w:tc>
        <w:tc>
          <w:tcPr>
            <w:tcW w:w="1835" w:type="dxa"/>
          </w:tcPr>
          <w:p w14:paraId="15696A68" w14:textId="1D189037" w:rsidR="00BD7857" w:rsidRDefault="00880A73"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lastRenderedPageBreak/>
              <w:t>139,782</w:t>
            </w:r>
          </w:p>
        </w:tc>
        <w:tc>
          <w:tcPr>
            <w:tcW w:w="1890" w:type="dxa"/>
          </w:tcPr>
          <w:p w14:paraId="0823C411" w14:textId="1F8EA1EE" w:rsidR="00BD7857" w:rsidRDefault="00880A73"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134,787</w:t>
            </w:r>
          </w:p>
        </w:tc>
        <w:tc>
          <w:tcPr>
            <w:tcW w:w="1980" w:type="dxa"/>
          </w:tcPr>
          <w:p w14:paraId="5F258110" w14:textId="0FC9B7DC" w:rsidR="00BD7857" w:rsidRDefault="00880A73"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50.9</w:t>
            </w:r>
            <w:r w:rsidR="001D2D86">
              <w:t>%</w:t>
            </w:r>
          </w:p>
        </w:tc>
        <w:tc>
          <w:tcPr>
            <w:tcW w:w="1890" w:type="dxa"/>
          </w:tcPr>
          <w:p w14:paraId="3CD52831" w14:textId="66908471" w:rsidR="00BD7857" w:rsidRDefault="00880A73"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49.1</w:t>
            </w:r>
            <w:r w:rsidR="001D2D86">
              <w:t>%</w:t>
            </w:r>
          </w:p>
        </w:tc>
      </w:tr>
      <w:tr w:rsidR="000B0E61" w14:paraId="68701105" w14:textId="77777777" w:rsidTr="002C7CDD">
        <w:tc>
          <w:tcPr>
            <w:cnfStyle w:val="001000000000" w:firstRow="0" w:lastRow="0" w:firstColumn="1" w:lastColumn="0" w:oddVBand="0" w:evenVBand="0" w:oddHBand="0" w:evenHBand="0" w:firstRowFirstColumn="0" w:firstRowLastColumn="0" w:lastRowFirstColumn="0" w:lastRowLastColumn="0"/>
            <w:tcW w:w="1675" w:type="dxa"/>
          </w:tcPr>
          <w:p w14:paraId="17EA754F" w14:textId="4A98BEBA" w:rsidR="000B0E61" w:rsidRDefault="000B0E61" w:rsidP="000B0E61">
            <w:pPr>
              <w:pStyle w:val="BodyText"/>
              <w:spacing w:after="6" w:line="274" w:lineRule="exact"/>
            </w:pPr>
            <w:r>
              <w:t>Indiana</w:t>
            </w:r>
          </w:p>
        </w:tc>
        <w:tc>
          <w:tcPr>
            <w:tcW w:w="1835" w:type="dxa"/>
          </w:tcPr>
          <w:p w14:paraId="18A327BA" w14:textId="2762A892" w:rsidR="000B0E61" w:rsidRDefault="000B0E61"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3,344,360</w:t>
            </w:r>
          </w:p>
        </w:tc>
        <w:tc>
          <w:tcPr>
            <w:tcW w:w="1890" w:type="dxa"/>
          </w:tcPr>
          <w:p w14:paraId="4637BDBF" w14:textId="1E060174" w:rsidR="000B0E61" w:rsidRDefault="000B0E61"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3,406,980</w:t>
            </w:r>
          </w:p>
        </w:tc>
        <w:tc>
          <w:tcPr>
            <w:tcW w:w="1980" w:type="dxa"/>
          </w:tcPr>
          <w:p w14:paraId="6377248C" w14:textId="65D05087" w:rsidR="000B0E61" w:rsidRDefault="000B0E61"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49.5%</w:t>
            </w:r>
          </w:p>
        </w:tc>
        <w:tc>
          <w:tcPr>
            <w:tcW w:w="1890" w:type="dxa"/>
          </w:tcPr>
          <w:p w14:paraId="6CC1F8BB" w14:textId="236FA6F9" w:rsidR="000B0E61" w:rsidRDefault="000B0E61" w:rsidP="000B0E61">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50.5%</w:t>
            </w:r>
          </w:p>
        </w:tc>
      </w:tr>
      <w:tr w:rsidR="000B0E61" w14:paraId="43DE7158" w14:textId="77777777" w:rsidTr="002C7C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5" w:type="dxa"/>
          </w:tcPr>
          <w:p w14:paraId="270948AB" w14:textId="481CF4E5" w:rsidR="000B0E61" w:rsidRDefault="000B0E61" w:rsidP="000B0E61">
            <w:pPr>
              <w:pStyle w:val="BodyText"/>
              <w:spacing w:after="6" w:line="274" w:lineRule="exact"/>
            </w:pPr>
            <w:r>
              <w:t>United States</w:t>
            </w:r>
          </w:p>
        </w:tc>
        <w:tc>
          <w:tcPr>
            <w:tcW w:w="1835" w:type="dxa"/>
          </w:tcPr>
          <w:p w14:paraId="2A35900E" w14:textId="762A1F0E" w:rsidR="000B0E61" w:rsidRDefault="000F6B0E"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163,214,113</w:t>
            </w:r>
          </w:p>
        </w:tc>
        <w:tc>
          <w:tcPr>
            <w:tcW w:w="1890" w:type="dxa"/>
          </w:tcPr>
          <w:p w14:paraId="63E42AF2" w14:textId="65F15860" w:rsidR="000B0E61" w:rsidRDefault="000F6B0E"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166,511,368</w:t>
            </w:r>
          </w:p>
        </w:tc>
        <w:tc>
          <w:tcPr>
            <w:tcW w:w="1980" w:type="dxa"/>
          </w:tcPr>
          <w:p w14:paraId="43507927" w14:textId="0081786C" w:rsidR="000B0E61" w:rsidRDefault="000F6B0E"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49.5%</w:t>
            </w:r>
          </w:p>
        </w:tc>
        <w:tc>
          <w:tcPr>
            <w:tcW w:w="1890" w:type="dxa"/>
          </w:tcPr>
          <w:p w14:paraId="0144B4F3" w14:textId="2BEBE75A" w:rsidR="000B0E61" w:rsidRDefault="000F6B0E" w:rsidP="000B0E61">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50.5%</w:t>
            </w:r>
          </w:p>
        </w:tc>
      </w:tr>
    </w:tbl>
    <w:p w14:paraId="6CC06A70" w14:textId="77777777" w:rsidR="00812CCD" w:rsidRDefault="00812CCD" w:rsidP="00812CCD">
      <w:pPr>
        <w:ind w:left="120"/>
        <w:rPr>
          <w:i/>
          <w:sz w:val="18"/>
        </w:rPr>
      </w:pPr>
      <w:r>
        <w:rPr>
          <w:i/>
          <w:sz w:val="18"/>
        </w:rPr>
        <w:t>Data</w:t>
      </w:r>
      <w:r>
        <w:rPr>
          <w:i/>
          <w:spacing w:val="-8"/>
          <w:sz w:val="18"/>
        </w:rPr>
        <w:t xml:space="preserve"> </w:t>
      </w:r>
      <w:r>
        <w:rPr>
          <w:i/>
          <w:sz w:val="18"/>
        </w:rPr>
        <w:t>Source:</w:t>
      </w:r>
      <w:r>
        <w:rPr>
          <w:i/>
          <w:spacing w:val="-8"/>
          <w:sz w:val="18"/>
        </w:rPr>
        <w:t xml:space="preserve"> </w:t>
      </w:r>
      <w:r>
        <w:rPr>
          <w:i/>
          <w:sz w:val="18"/>
        </w:rPr>
        <w:t>US</w:t>
      </w:r>
      <w:r>
        <w:rPr>
          <w:i/>
          <w:spacing w:val="-8"/>
          <w:sz w:val="18"/>
        </w:rPr>
        <w:t xml:space="preserve"> </w:t>
      </w:r>
      <w:r>
        <w:rPr>
          <w:i/>
          <w:sz w:val="18"/>
        </w:rPr>
        <w:t>Census</w:t>
      </w:r>
      <w:r>
        <w:rPr>
          <w:i/>
          <w:spacing w:val="-8"/>
          <w:sz w:val="18"/>
        </w:rPr>
        <w:t xml:space="preserve"> </w:t>
      </w:r>
      <w:r>
        <w:rPr>
          <w:i/>
          <w:sz w:val="18"/>
        </w:rPr>
        <w:t>Bureau,</w:t>
      </w:r>
      <w:r>
        <w:rPr>
          <w:i/>
          <w:spacing w:val="-9"/>
          <w:sz w:val="18"/>
        </w:rPr>
        <w:t xml:space="preserve"> 2021 </w:t>
      </w:r>
      <w:r w:rsidRPr="00AE09D8">
        <w:rPr>
          <w:i/>
          <w:sz w:val="18"/>
        </w:rPr>
        <w:t>American</w:t>
      </w:r>
      <w:r w:rsidRPr="00AE09D8">
        <w:rPr>
          <w:i/>
          <w:spacing w:val="-6"/>
          <w:sz w:val="18"/>
        </w:rPr>
        <w:t xml:space="preserve"> </w:t>
      </w:r>
      <w:r w:rsidRPr="00AE09D8">
        <w:rPr>
          <w:i/>
          <w:sz w:val="18"/>
        </w:rPr>
        <w:t>Community</w:t>
      </w:r>
      <w:r w:rsidRPr="00AE09D8">
        <w:rPr>
          <w:i/>
          <w:spacing w:val="-8"/>
          <w:sz w:val="18"/>
        </w:rPr>
        <w:t xml:space="preserve"> </w:t>
      </w:r>
      <w:r w:rsidRPr="00AE09D8">
        <w:rPr>
          <w:i/>
          <w:sz w:val="18"/>
        </w:rPr>
        <w:t>Survey</w:t>
      </w:r>
      <w:r>
        <w:rPr>
          <w:i/>
          <w:sz w:val="18"/>
        </w:rPr>
        <w:t xml:space="preserve"> 5-Year Estimates</w:t>
      </w:r>
    </w:p>
    <w:p w14:paraId="2A2EB56E" w14:textId="77777777" w:rsidR="00EA7DC1" w:rsidRDefault="00EA7DC1">
      <w:pPr>
        <w:pStyle w:val="BodyText"/>
        <w:spacing w:before="5"/>
        <w:rPr>
          <w:i/>
          <w:sz w:val="21"/>
        </w:rPr>
      </w:pPr>
    </w:p>
    <w:p w14:paraId="5CF2FADA" w14:textId="77777777" w:rsidR="00EA7DC1" w:rsidRDefault="004063A2">
      <w:pPr>
        <w:pStyle w:val="Heading2"/>
      </w:pPr>
      <w:r>
        <w:rPr>
          <w:spacing w:val="-5"/>
        </w:rPr>
        <w:t>Age</w:t>
      </w:r>
    </w:p>
    <w:p w14:paraId="708E5861" w14:textId="284D42EF" w:rsidR="00EA7DC1" w:rsidRDefault="00436D36">
      <w:pPr>
        <w:pStyle w:val="BodyText"/>
        <w:ind w:left="120"/>
      </w:pPr>
      <w:r>
        <w:t xml:space="preserve">The percentage of individuals in the age groups of 45-54, 55-64, and 65+ are more highly represented in all counties within Hamilton Center’s proposed RFS service area than the State of Indiana </w:t>
      </w:r>
      <w:proofErr w:type="gramStart"/>
      <w:r>
        <w:t>as a whole as well as</w:t>
      </w:r>
      <w:proofErr w:type="gramEnd"/>
      <w:r>
        <w:t xml:space="preserve"> the United States. This would indicate a generally older demographic than other communities.</w:t>
      </w:r>
    </w:p>
    <w:tbl>
      <w:tblPr>
        <w:tblStyle w:val="GridTable4"/>
        <w:tblW w:w="0" w:type="auto"/>
        <w:tblInd w:w="288" w:type="dxa"/>
        <w:tblLook w:val="04A0" w:firstRow="1" w:lastRow="0" w:firstColumn="1" w:lastColumn="0" w:noHBand="0" w:noVBand="1"/>
      </w:tblPr>
      <w:tblGrid>
        <w:gridCol w:w="1324"/>
        <w:gridCol w:w="993"/>
        <w:gridCol w:w="1024"/>
        <w:gridCol w:w="1025"/>
        <w:gridCol w:w="1025"/>
        <w:gridCol w:w="1025"/>
        <w:gridCol w:w="1025"/>
        <w:gridCol w:w="1025"/>
        <w:gridCol w:w="836"/>
      </w:tblGrid>
      <w:tr w:rsidR="00EE368A" w14:paraId="01769E1A" w14:textId="77777777" w:rsidTr="00916B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dxa"/>
          </w:tcPr>
          <w:p w14:paraId="00085874" w14:textId="6D01CFC5" w:rsidR="00EE368A" w:rsidRDefault="00EE368A">
            <w:pPr>
              <w:pStyle w:val="BodyText"/>
            </w:pPr>
            <w:r>
              <w:t>Report Area</w:t>
            </w:r>
          </w:p>
        </w:tc>
        <w:tc>
          <w:tcPr>
            <w:tcW w:w="993" w:type="dxa"/>
          </w:tcPr>
          <w:p w14:paraId="5B35F94F" w14:textId="1892D0D2" w:rsidR="00EE368A" w:rsidRDefault="00EE368A">
            <w:pPr>
              <w:pStyle w:val="BodyText"/>
              <w:cnfStyle w:val="100000000000" w:firstRow="1" w:lastRow="0" w:firstColumn="0" w:lastColumn="0" w:oddVBand="0" w:evenVBand="0" w:oddHBand="0" w:evenHBand="0" w:firstRowFirstColumn="0" w:firstRowLastColumn="0" w:lastRowFirstColumn="0" w:lastRowLastColumn="0"/>
            </w:pPr>
            <w:r>
              <w:t>Age 0-4</w:t>
            </w:r>
          </w:p>
        </w:tc>
        <w:tc>
          <w:tcPr>
            <w:tcW w:w="1024" w:type="dxa"/>
          </w:tcPr>
          <w:p w14:paraId="40AA3B1F" w14:textId="09BF32C2" w:rsidR="00EE368A" w:rsidRDefault="00EE368A">
            <w:pPr>
              <w:pStyle w:val="BodyText"/>
              <w:cnfStyle w:val="100000000000" w:firstRow="1" w:lastRow="0" w:firstColumn="0" w:lastColumn="0" w:oddVBand="0" w:evenVBand="0" w:oddHBand="0" w:evenHBand="0" w:firstRowFirstColumn="0" w:firstRowLastColumn="0" w:lastRowFirstColumn="0" w:lastRowLastColumn="0"/>
            </w:pPr>
            <w:r>
              <w:t>Age 5-1</w:t>
            </w:r>
            <w:r w:rsidR="00C176A7">
              <w:t>4</w:t>
            </w:r>
          </w:p>
        </w:tc>
        <w:tc>
          <w:tcPr>
            <w:tcW w:w="1025" w:type="dxa"/>
          </w:tcPr>
          <w:p w14:paraId="5DAAD932" w14:textId="4BE8DB30" w:rsidR="00EE368A" w:rsidRDefault="00EE368A">
            <w:pPr>
              <w:pStyle w:val="BodyText"/>
              <w:cnfStyle w:val="100000000000" w:firstRow="1" w:lastRow="0" w:firstColumn="0" w:lastColumn="0" w:oddVBand="0" w:evenVBand="0" w:oddHBand="0" w:evenHBand="0" w:firstRowFirstColumn="0" w:firstRowLastColumn="0" w:lastRowFirstColumn="0" w:lastRowLastColumn="0"/>
            </w:pPr>
            <w:r>
              <w:t>Age 1</w:t>
            </w:r>
            <w:r w:rsidR="00C176A7">
              <w:t>5</w:t>
            </w:r>
            <w:r>
              <w:t>-24</w:t>
            </w:r>
          </w:p>
        </w:tc>
        <w:tc>
          <w:tcPr>
            <w:tcW w:w="1025" w:type="dxa"/>
          </w:tcPr>
          <w:p w14:paraId="7E5B3132" w14:textId="22CA3120" w:rsidR="00EE368A" w:rsidRDefault="00EE368A">
            <w:pPr>
              <w:pStyle w:val="BodyText"/>
              <w:cnfStyle w:val="100000000000" w:firstRow="1" w:lastRow="0" w:firstColumn="0" w:lastColumn="0" w:oddVBand="0" w:evenVBand="0" w:oddHBand="0" w:evenHBand="0" w:firstRowFirstColumn="0" w:firstRowLastColumn="0" w:lastRowFirstColumn="0" w:lastRowLastColumn="0"/>
            </w:pPr>
            <w:r>
              <w:t>Age 25-34</w:t>
            </w:r>
          </w:p>
        </w:tc>
        <w:tc>
          <w:tcPr>
            <w:tcW w:w="1025" w:type="dxa"/>
          </w:tcPr>
          <w:p w14:paraId="0B7B49CC" w14:textId="5F35E17F" w:rsidR="00EE368A" w:rsidRDefault="00EE368A">
            <w:pPr>
              <w:pStyle w:val="BodyText"/>
              <w:cnfStyle w:val="100000000000" w:firstRow="1" w:lastRow="0" w:firstColumn="0" w:lastColumn="0" w:oddVBand="0" w:evenVBand="0" w:oddHBand="0" w:evenHBand="0" w:firstRowFirstColumn="0" w:firstRowLastColumn="0" w:lastRowFirstColumn="0" w:lastRowLastColumn="0"/>
            </w:pPr>
            <w:r>
              <w:t>Age 35-44</w:t>
            </w:r>
          </w:p>
        </w:tc>
        <w:tc>
          <w:tcPr>
            <w:tcW w:w="1025" w:type="dxa"/>
          </w:tcPr>
          <w:p w14:paraId="13CAC9B0" w14:textId="42FDEBDE" w:rsidR="00EE368A" w:rsidRDefault="00EE368A">
            <w:pPr>
              <w:pStyle w:val="BodyText"/>
              <w:cnfStyle w:val="100000000000" w:firstRow="1" w:lastRow="0" w:firstColumn="0" w:lastColumn="0" w:oddVBand="0" w:evenVBand="0" w:oddHBand="0" w:evenHBand="0" w:firstRowFirstColumn="0" w:firstRowLastColumn="0" w:lastRowFirstColumn="0" w:lastRowLastColumn="0"/>
            </w:pPr>
            <w:r>
              <w:t>Age 45-54</w:t>
            </w:r>
          </w:p>
        </w:tc>
        <w:tc>
          <w:tcPr>
            <w:tcW w:w="1025" w:type="dxa"/>
          </w:tcPr>
          <w:p w14:paraId="65A82FB7" w14:textId="497F7192" w:rsidR="00EE368A" w:rsidRDefault="00EE368A">
            <w:pPr>
              <w:pStyle w:val="BodyText"/>
              <w:cnfStyle w:val="100000000000" w:firstRow="1" w:lastRow="0" w:firstColumn="0" w:lastColumn="0" w:oddVBand="0" w:evenVBand="0" w:oddHBand="0" w:evenHBand="0" w:firstRowFirstColumn="0" w:firstRowLastColumn="0" w:lastRowFirstColumn="0" w:lastRowLastColumn="0"/>
            </w:pPr>
            <w:r>
              <w:t>Age 55-64</w:t>
            </w:r>
          </w:p>
        </w:tc>
        <w:tc>
          <w:tcPr>
            <w:tcW w:w="836" w:type="dxa"/>
          </w:tcPr>
          <w:p w14:paraId="003B63F7" w14:textId="3E5459A9" w:rsidR="00EE368A" w:rsidRDefault="00EE368A">
            <w:pPr>
              <w:pStyle w:val="BodyText"/>
              <w:cnfStyle w:val="100000000000" w:firstRow="1" w:lastRow="0" w:firstColumn="0" w:lastColumn="0" w:oddVBand="0" w:evenVBand="0" w:oddHBand="0" w:evenHBand="0" w:firstRowFirstColumn="0" w:firstRowLastColumn="0" w:lastRowFirstColumn="0" w:lastRowLastColumn="0"/>
            </w:pPr>
            <w:r>
              <w:t>Age 65+</w:t>
            </w:r>
          </w:p>
        </w:tc>
      </w:tr>
      <w:tr w:rsidR="00EE368A" w14:paraId="59A9D894" w14:textId="77777777" w:rsidTr="00916B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dxa"/>
          </w:tcPr>
          <w:p w14:paraId="3E9BF4BC" w14:textId="210CB6F7" w:rsidR="00EE368A" w:rsidRDefault="00EE368A">
            <w:pPr>
              <w:pStyle w:val="BodyText"/>
            </w:pPr>
            <w:r>
              <w:t>Clay County</w:t>
            </w:r>
          </w:p>
        </w:tc>
        <w:tc>
          <w:tcPr>
            <w:tcW w:w="993" w:type="dxa"/>
          </w:tcPr>
          <w:p w14:paraId="0008955F" w14:textId="50661455" w:rsidR="00EE368A" w:rsidRDefault="00EE368A">
            <w:pPr>
              <w:pStyle w:val="BodyText"/>
              <w:cnfStyle w:val="000000100000" w:firstRow="0" w:lastRow="0" w:firstColumn="0" w:lastColumn="0" w:oddVBand="0" w:evenVBand="0" w:oddHBand="1" w:evenHBand="0" w:firstRowFirstColumn="0" w:firstRowLastColumn="0" w:lastRowFirstColumn="0" w:lastRowLastColumn="0"/>
            </w:pPr>
            <w:r>
              <w:t>6.1%</w:t>
            </w:r>
          </w:p>
        </w:tc>
        <w:tc>
          <w:tcPr>
            <w:tcW w:w="1024" w:type="dxa"/>
          </w:tcPr>
          <w:p w14:paraId="645717BB" w14:textId="1D82193C" w:rsidR="00EE368A" w:rsidRDefault="00C176A7">
            <w:pPr>
              <w:pStyle w:val="BodyText"/>
              <w:cnfStyle w:val="000000100000" w:firstRow="0" w:lastRow="0" w:firstColumn="0" w:lastColumn="0" w:oddVBand="0" w:evenVBand="0" w:oddHBand="1" w:evenHBand="0" w:firstRowFirstColumn="0" w:firstRowLastColumn="0" w:lastRowFirstColumn="0" w:lastRowLastColumn="0"/>
            </w:pPr>
            <w:r>
              <w:t>13.0%</w:t>
            </w:r>
          </w:p>
        </w:tc>
        <w:tc>
          <w:tcPr>
            <w:tcW w:w="1025" w:type="dxa"/>
          </w:tcPr>
          <w:p w14:paraId="7C363FF1" w14:textId="76FE5645" w:rsidR="00EE368A" w:rsidRDefault="00C176A7">
            <w:pPr>
              <w:pStyle w:val="BodyText"/>
              <w:cnfStyle w:val="000000100000" w:firstRow="0" w:lastRow="0" w:firstColumn="0" w:lastColumn="0" w:oddVBand="0" w:evenVBand="0" w:oddHBand="1" w:evenHBand="0" w:firstRowFirstColumn="0" w:firstRowLastColumn="0" w:lastRowFirstColumn="0" w:lastRowLastColumn="0"/>
            </w:pPr>
            <w:r>
              <w:t>11.6%</w:t>
            </w:r>
          </w:p>
        </w:tc>
        <w:tc>
          <w:tcPr>
            <w:tcW w:w="1025" w:type="dxa"/>
          </w:tcPr>
          <w:p w14:paraId="483FF451" w14:textId="01F4A81E" w:rsidR="00EE368A" w:rsidRDefault="00C176A7">
            <w:pPr>
              <w:pStyle w:val="BodyText"/>
              <w:cnfStyle w:val="000000100000" w:firstRow="0" w:lastRow="0" w:firstColumn="0" w:lastColumn="0" w:oddVBand="0" w:evenVBand="0" w:oddHBand="1" w:evenHBand="0" w:firstRowFirstColumn="0" w:firstRowLastColumn="0" w:lastRowFirstColumn="0" w:lastRowLastColumn="0"/>
            </w:pPr>
            <w:r>
              <w:t>11.9%</w:t>
            </w:r>
          </w:p>
        </w:tc>
        <w:tc>
          <w:tcPr>
            <w:tcW w:w="1025" w:type="dxa"/>
          </w:tcPr>
          <w:p w14:paraId="588C9354" w14:textId="02740549" w:rsidR="00EE368A" w:rsidRDefault="00C176A7">
            <w:pPr>
              <w:pStyle w:val="BodyText"/>
              <w:cnfStyle w:val="000000100000" w:firstRow="0" w:lastRow="0" w:firstColumn="0" w:lastColumn="0" w:oddVBand="0" w:evenVBand="0" w:oddHBand="1" w:evenHBand="0" w:firstRowFirstColumn="0" w:firstRowLastColumn="0" w:lastRowFirstColumn="0" w:lastRowLastColumn="0"/>
            </w:pPr>
            <w:r>
              <w:t>12.3%</w:t>
            </w:r>
          </w:p>
        </w:tc>
        <w:tc>
          <w:tcPr>
            <w:tcW w:w="1025" w:type="dxa"/>
          </w:tcPr>
          <w:p w14:paraId="23FCD76E" w14:textId="58A1C0D0" w:rsidR="00EE368A" w:rsidRDefault="00C176A7">
            <w:pPr>
              <w:pStyle w:val="BodyText"/>
              <w:cnfStyle w:val="000000100000" w:firstRow="0" w:lastRow="0" w:firstColumn="0" w:lastColumn="0" w:oddVBand="0" w:evenVBand="0" w:oddHBand="1" w:evenHBand="0" w:firstRowFirstColumn="0" w:firstRowLastColumn="0" w:lastRowFirstColumn="0" w:lastRowLastColumn="0"/>
            </w:pPr>
            <w:r>
              <w:t>12.7%</w:t>
            </w:r>
          </w:p>
        </w:tc>
        <w:tc>
          <w:tcPr>
            <w:tcW w:w="1025" w:type="dxa"/>
          </w:tcPr>
          <w:p w14:paraId="35E16F9A" w14:textId="02028E93" w:rsidR="00EE368A" w:rsidRDefault="00C176A7">
            <w:pPr>
              <w:pStyle w:val="BodyText"/>
              <w:cnfStyle w:val="000000100000" w:firstRow="0" w:lastRow="0" w:firstColumn="0" w:lastColumn="0" w:oddVBand="0" w:evenVBand="0" w:oddHBand="1" w:evenHBand="0" w:firstRowFirstColumn="0" w:firstRowLastColumn="0" w:lastRowFirstColumn="0" w:lastRowLastColumn="0"/>
            </w:pPr>
            <w:r>
              <w:t>14.2%</w:t>
            </w:r>
          </w:p>
        </w:tc>
        <w:tc>
          <w:tcPr>
            <w:tcW w:w="836" w:type="dxa"/>
          </w:tcPr>
          <w:p w14:paraId="24833C37" w14:textId="087343C3" w:rsidR="00EE368A" w:rsidRDefault="00C176A7">
            <w:pPr>
              <w:pStyle w:val="BodyText"/>
              <w:cnfStyle w:val="000000100000" w:firstRow="0" w:lastRow="0" w:firstColumn="0" w:lastColumn="0" w:oddVBand="0" w:evenVBand="0" w:oddHBand="1" w:evenHBand="0" w:firstRowFirstColumn="0" w:firstRowLastColumn="0" w:lastRowFirstColumn="0" w:lastRowLastColumn="0"/>
            </w:pPr>
            <w:r>
              <w:t>18.1%</w:t>
            </w:r>
          </w:p>
        </w:tc>
      </w:tr>
      <w:tr w:rsidR="00803A82" w14:paraId="618377B9" w14:textId="77777777" w:rsidTr="00916B76">
        <w:tc>
          <w:tcPr>
            <w:cnfStyle w:val="001000000000" w:firstRow="0" w:lastRow="0" w:firstColumn="1" w:lastColumn="0" w:oddVBand="0" w:evenVBand="0" w:oddHBand="0" w:evenHBand="0" w:firstRowFirstColumn="0" w:firstRowLastColumn="0" w:lastRowFirstColumn="0" w:lastRowLastColumn="0"/>
            <w:tcW w:w="1324" w:type="dxa"/>
          </w:tcPr>
          <w:p w14:paraId="2898AF3F" w14:textId="3E00D6B1" w:rsidR="00803A82" w:rsidRDefault="00803A82" w:rsidP="00803A82">
            <w:pPr>
              <w:pStyle w:val="BodyText"/>
            </w:pPr>
            <w:r>
              <w:t>Greene County</w:t>
            </w:r>
          </w:p>
        </w:tc>
        <w:tc>
          <w:tcPr>
            <w:tcW w:w="993" w:type="dxa"/>
          </w:tcPr>
          <w:p w14:paraId="0487C980" w14:textId="5C9505BF" w:rsidR="00803A82" w:rsidRDefault="009B0985" w:rsidP="00803A82">
            <w:pPr>
              <w:pStyle w:val="BodyText"/>
              <w:cnfStyle w:val="000000000000" w:firstRow="0" w:lastRow="0" w:firstColumn="0" w:lastColumn="0" w:oddVBand="0" w:evenVBand="0" w:oddHBand="0" w:evenHBand="0" w:firstRowFirstColumn="0" w:firstRowLastColumn="0" w:lastRowFirstColumn="0" w:lastRowLastColumn="0"/>
            </w:pPr>
            <w:r>
              <w:t>5.4%</w:t>
            </w:r>
          </w:p>
        </w:tc>
        <w:tc>
          <w:tcPr>
            <w:tcW w:w="1024" w:type="dxa"/>
          </w:tcPr>
          <w:p w14:paraId="6849DD28" w14:textId="7B716B29" w:rsidR="00803A82" w:rsidRDefault="009B0985" w:rsidP="00803A82">
            <w:pPr>
              <w:pStyle w:val="BodyText"/>
              <w:cnfStyle w:val="000000000000" w:firstRow="0" w:lastRow="0" w:firstColumn="0" w:lastColumn="0" w:oddVBand="0" w:evenVBand="0" w:oddHBand="0" w:evenHBand="0" w:firstRowFirstColumn="0" w:firstRowLastColumn="0" w:lastRowFirstColumn="0" w:lastRowLastColumn="0"/>
            </w:pPr>
            <w:r>
              <w:t>12.3%</w:t>
            </w:r>
          </w:p>
        </w:tc>
        <w:tc>
          <w:tcPr>
            <w:tcW w:w="1025" w:type="dxa"/>
          </w:tcPr>
          <w:p w14:paraId="74B6476E" w14:textId="6424D509" w:rsidR="00803A82" w:rsidRDefault="009B0985" w:rsidP="00803A82">
            <w:pPr>
              <w:pStyle w:val="BodyText"/>
              <w:cnfStyle w:val="000000000000" w:firstRow="0" w:lastRow="0" w:firstColumn="0" w:lastColumn="0" w:oddVBand="0" w:evenVBand="0" w:oddHBand="0" w:evenHBand="0" w:firstRowFirstColumn="0" w:firstRowLastColumn="0" w:lastRowFirstColumn="0" w:lastRowLastColumn="0"/>
            </w:pPr>
            <w:r>
              <w:t>11.4%</w:t>
            </w:r>
          </w:p>
        </w:tc>
        <w:tc>
          <w:tcPr>
            <w:tcW w:w="1025" w:type="dxa"/>
          </w:tcPr>
          <w:p w14:paraId="0FDF497D" w14:textId="5EA6F02A" w:rsidR="00803A82" w:rsidRDefault="009B0985" w:rsidP="00803A82">
            <w:pPr>
              <w:pStyle w:val="BodyText"/>
              <w:cnfStyle w:val="000000000000" w:firstRow="0" w:lastRow="0" w:firstColumn="0" w:lastColumn="0" w:oddVBand="0" w:evenVBand="0" w:oddHBand="0" w:evenHBand="0" w:firstRowFirstColumn="0" w:firstRowLastColumn="0" w:lastRowFirstColumn="0" w:lastRowLastColumn="0"/>
            </w:pPr>
            <w:r>
              <w:t>11.4%</w:t>
            </w:r>
          </w:p>
        </w:tc>
        <w:tc>
          <w:tcPr>
            <w:tcW w:w="1025" w:type="dxa"/>
          </w:tcPr>
          <w:p w14:paraId="04130413" w14:textId="08998F10" w:rsidR="00803A82" w:rsidRDefault="009B0985" w:rsidP="00803A82">
            <w:pPr>
              <w:pStyle w:val="BodyText"/>
              <w:cnfStyle w:val="000000000000" w:firstRow="0" w:lastRow="0" w:firstColumn="0" w:lastColumn="0" w:oddVBand="0" w:evenVBand="0" w:oddHBand="0" w:evenHBand="0" w:firstRowFirstColumn="0" w:firstRowLastColumn="0" w:lastRowFirstColumn="0" w:lastRowLastColumn="0"/>
            </w:pPr>
            <w:r>
              <w:t>11.4%</w:t>
            </w:r>
          </w:p>
        </w:tc>
        <w:tc>
          <w:tcPr>
            <w:tcW w:w="1025" w:type="dxa"/>
          </w:tcPr>
          <w:p w14:paraId="68900133" w14:textId="1D287265" w:rsidR="00803A82" w:rsidRDefault="009B0985" w:rsidP="00803A82">
            <w:pPr>
              <w:pStyle w:val="BodyText"/>
              <w:cnfStyle w:val="000000000000" w:firstRow="0" w:lastRow="0" w:firstColumn="0" w:lastColumn="0" w:oddVBand="0" w:evenVBand="0" w:oddHBand="0" w:evenHBand="0" w:firstRowFirstColumn="0" w:firstRowLastColumn="0" w:lastRowFirstColumn="0" w:lastRowLastColumn="0"/>
            </w:pPr>
            <w:r>
              <w:t>13.7%</w:t>
            </w:r>
          </w:p>
        </w:tc>
        <w:tc>
          <w:tcPr>
            <w:tcW w:w="1025" w:type="dxa"/>
          </w:tcPr>
          <w:p w14:paraId="778AF97C" w14:textId="278B28AB" w:rsidR="00803A82" w:rsidRDefault="009B0985" w:rsidP="00803A82">
            <w:pPr>
              <w:pStyle w:val="BodyText"/>
              <w:cnfStyle w:val="000000000000" w:firstRow="0" w:lastRow="0" w:firstColumn="0" w:lastColumn="0" w:oddVBand="0" w:evenVBand="0" w:oddHBand="0" w:evenHBand="0" w:firstRowFirstColumn="0" w:firstRowLastColumn="0" w:lastRowFirstColumn="0" w:lastRowLastColumn="0"/>
            </w:pPr>
            <w:r>
              <w:t>15.1%</w:t>
            </w:r>
          </w:p>
        </w:tc>
        <w:tc>
          <w:tcPr>
            <w:tcW w:w="836" w:type="dxa"/>
          </w:tcPr>
          <w:p w14:paraId="299202D5" w14:textId="5E5DFEF3" w:rsidR="00803A82" w:rsidRDefault="009B0985" w:rsidP="00803A82">
            <w:pPr>
              <w:pStyle w:val="BodyText"/>
              <w:cnfStyle w:val="000000000000" w:firstRow="0" w:lastRow="0" w:firstColumn="0" w:lastColumn="0" w:oddVBand="0" w:evenVBand="0" w:oddHBand="0" w:evenHBand="0" w:firstRowFirstColumn="0" w:firstRowLastColumn="0" w:lastRowFirstColumn="0" w:lastRowLastColumn="0"/>
            </w:pPr>
            <w:r>
              <w:t>19.2%</w:t>
            </w:r>
          </w:p>
        </w:tc>
      </w:tr>
      <w:tr w:rsidR="00803A82" w14:paraId="568EECD4" w14:textId="77777777" w:rsidTr="00916B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dxa"/>
          </w:tcPr>
          <w:p w14:paraId="057EE0C1" w14:textId="0956134C" w:rsidR="00803A82" w:rsidRDefault="00803A82" w:rsidP="00803A82">
            <w:pPr>
              <w:pStyle w:val="BodyText"/>
            </w:pPr>
            <w:r>
              <w:t>Owen County</w:t>
            </w:r>
          </w:p>
        </w:tc>
        <w:tc>
          <w:tcPr>
            <w:tcW w:w="993" w:type="dxa"/>
          </w:tcPr>
          <w:p w14:paraId="6F810C06" w14:textId="7DFB259B"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5.6%</w:t>
            </w:r>
          </w:p>
        </w:tc>
        <w:tc>
          <w:tcPr>
            <w:tcW w:w="1024" w:type="dxa"/>
          </w:tcPr>
          <w:p w14:paraId="44B7400F" w14:textId="575A55EF"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11.7%</w:t>
            </w:r>
          </w:p>
        </w:tc>
        <w:tc>
          <w:tcPr>
            <w:tcW w:w="1025" w:type="dxa"/>
          </w:tcPr>
          <w:p w14:paraId="45215F48" w14:textId="1FCA27EC"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10.9%</w:t>
            </w:r>
          </w:p>
        </w:tc>
        <w:tc>
          <w:tcPr>
            <w:tcW w:w="1025" w:type="dxa"/>
          </w:tcPr>
          <w:p w14:paraId="2C513336" w14:textId="7DEEF473"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10.8%</w:t>
            </w:r>
          </w:p>
        </w:tc>
        <w:tc>
          <w:tcPr>
            <w:tcW w:w="1025" w:type="dxa"/>
          </w:tcPr>
          <w:p w14:paraId="4226613B" w14:textId="06A1A99A"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11.0%</w:t>
            </w:r>
          </w:p>
        </w:tc>
        <w:tc>
          <w:tcPr>
            <w:tcW w:w="1025" w:type="dxa"/>
          </w:tcPr>
          <w:p w14:paraId="556CDA44" w14:textId="7E222AC4"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13.4%</w:t>
            </w:r>
          </w:p>
        </w:tc>
        <w:tc>
          <w:tcPr>
            <w:tcW w:w="1025" w:type="dxa"/>
          </w:tcPr>
          <w:p w14:paraId="4BFE47A2" w14:textId="60AEA127"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16.9%</w:t>
            </w:r>
          </w:p>
        </w:tc>
        <w:tc>
          <w:tcPr>
            <w:tcW w:w="836" w:type="dxa"/>
          </w:tcPr>
          <w:p w14:paraId="750EDF06" w14:textId="5111566D"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19.7%</w:t>
            </w:r>
          </w:p>
        </w:tc>
      </w:tr>
      <w:tr w:rsidR="00803A82" w14:paraId="5690CB54" w14:textId="77777777" w:rsidTr="00916B76">
        <w:tc>
          <w:tcPr>
            <w:cnfStyle w:val="001000000000" w:firstRow="0" w:lastRow="0" w:firstColumn="1" w:lastColumn="0" w:oddVBand="0" w:evenVBand="0" w:oddHBand="0" w:evenHBand="0" w:firstRowFirstColumn="0" w:firstRowLastColumn="0" w:lastRowFirstColumn="0" w:lastRowLastColumn="0"/>
            <w:tcW w:w="1324" w:type="dxa"/>
          </w:tcPr>
          <w:p w14:paraId="41751265" w14:textId="462F0A99" w:rsidR="00803A82" w:rsidRDefault="00803A82" w:rsidP="00803A82">
            <w:pPr>
              <w:pStyle w:val="BodyText"/>
            </w:pPr>
            <w:r>
              <w:t>Parke County</w:t>
            </w:r>
          </w:p>
        </w:tc>
        <w:tc>
          <w:tcPr>
            <w:tcW w:w="993" w:type="dxa"/>
          </w:tcPr>
          <w:p w14:paraId="434F8781" w14:textId="7BF1C752" w:rsidR="00803A82" w:rsidRDefault="002357D9" w:rsidP="00803A82">
            <w:pPr>
              <w:pStyle w:val="BodyText"/>
              <w:cnfStyle w:val="000000000000" w:firstRow="0" w:lastRow="0" w:firstColumn="0" w:lastColumn="0" w:oddVBand="0" w:evenVBand="0" w:oddHBand="0" w:evenHBand="0" w:firstRowFirstColumn="0" w:firstRowLastColumn="0" w:lastRowFirstColumn="0" w:lastRowLastColumn="0"/>
            </w:pPr>
            <w:r>
              <w:t>5.9%</w:t>
            </w:r>
          </w:p>
        </w:tc>
        <w:tc>
          <w:tcPr>
            <w:tcW w:w="1024" w:type="dxa"/>
          </w:tcPr>
          <w:p w14:paraId="5D0E3F65" w14:textId="3FD17524" w:rsidR="00803A82" w:rsidRDefault="002357D9" w:rsidP="00803A82">
            <w:pPr>
              <w:pStyle w:val="BodyText"/>
              <w:cnfStyle w:val="000000000000" w:firstRow="0" w:lastRow="0" w:firstColumn="0" w:lastColumn="0" w:oddVBand="0" w:evenVBand="0" w:oddHBand="0" w:evenHBand="0" w:firstRowFirstColumn="0" w:firstRowLastColumn="0" w:lastRowFirstColumn="0" w:lastRowLastColumn="0"/>
            </w:pPr>
            <w:r>
              <w:t>12.2%</w:t>
            </w:r>
          </w:p>
        </w:tc>
        <w:tc>
          <w:tcPr>
            <w:tcW w:w="1025" w:type="dxa"/>
          </w:tcPr>
          <w:p w14:paraId="06A2F63D" w14:textId="67390557" w:rsidR="00803A82" w:rsidRDefault="002357D9" w:rsidP="00803A82">
            <w:pPr>
              <w:pStyle w:val="BodyText"/>
              <w:cnfStyle w:val="000000000000" w:firstRow="0" w:lastRow="0" w:firstColumn="0" w:lastColumn="0" w:oddVBand="0" w:evenVBand="0" w:oddHBand="0" w:evenHBand="0" w:firstRowFirstColumn="0" w:firstRowLastColumn="0" w:lastRowFirstColumn="0" w:lastRowLastColumn="0"/>
            </w:pPr>
            <w:r>
              <w:t>10.8%</w:t>
            </w:r>
          </w:p>
        </w:tc>
        <w:tc>
          <w:tcPr>
            <w:tcW w:w="1025" w:type="dxa"/>
          </w:tcPr>
          <w:p w14:paraId="34CD2EE5" w14:textId="7D887B02" w:rsidR="00803A82" w:rsidRDefault="002357D9" w:rsidP="00803A82">
            <w:pPr>
              <w:pStyle w:val="BodyText"/>
              <w:cnfStyle w:val="000000000000" w:firstRow="0" w:lastRow="0" w:firstColumn="0" w:lastColumn="0" w:oddVBand="0" w:evenVBand="0" w:oddHBand="0" w:evenHBand="0" w:firstRowFirstColumn="0" w:firstRowLastColumn="0" w:lastRowFirstColumn="0" w:lastRowLastColumn="0"/>
            </w:pPr>
            <w:r>
              <w:t>12.6%</w:t>
            </w:r>
          </w:p>
        </w:tc>
        <w:tc>
          <w:tcPr>
            <w:tcW w:w="1025" w:type="dxa"/>
          </w:tcPr>
          <w:p w14:paraId="3E8CCB87" w14:textId="2B616806" w:rsidR="00803A82" w:rsidRDefault="002357D9" w:rsidP="00803A82">
            <w:pPr>
              <w:pStyle w:val="BodyText"/>
              <w:cnfStyle w:val="000000000000" w:firstRow="0" w:lastRow="0" w:firstColumn="0" w:lastColumn="0" w:oddVBand="0" w:evenVBand="0" w:oddHBand="0" w:evenHBand="0" w:firstRowFirstColumn="0" w:firstRowLastColumn="0" w:lastRowFirstColumn="0" w:lastRowLastColumn="0"/>
            </w:pPr>
            <w:r>
              <w:t>11.0%</w:t>
            </w:r>
          </w:p>
        </w:tc>
        <w:tc>
          <w:tcPr>
            <w:tcW w:w="1025" w:type="dxa"/>
          </w:tcPr>
          <w:p w14:paraId="3A68C6B2" w14:textId="02289FA7" w:rsidR="00803A82" w:rsidRDefault="002357D9" w:rsidP="00803A82">
            <w:pPr>
              <w:pStyle w:val="BodyText"/>
              <w:cnfStyle w:val="000000000000" w:firstRow="0" w:lastRow="0" w:firstColumn="0" w:lastColumn="0" w:oddVBand="0" w:evenVBand="0" w:oddHBand="0" w:evenHBand="0" w:firstRowFirstColumn="0" w:firstRowLastColumn="0" w:lastRowFirstColumn="0" w:lastRowLastColumn="0"/>
            </w:pPr>
            <w:r>
              <w:t>13.1%</w:t>
            </w:r>
          </w:p>
        </w:tc>
        <w:tc>
          <w:tcPr>
            <w:tcW w:w="1025" w:type="dxa"/>
          </w:tcPr>
          <w:p w14:paraId="609B6D88" w14:textId="50AA5111" w:rsidR="00803A82" w:rsidRDefault="002357D9" w:rsidP="00803A82">
            <w:pPr>
              <w:pStyle w:val="BodyText"/>
              <w:cnfStyle w:val="000000000000" w:firstRow="0" w:lastRow="0" w:firstColumn="0" w:lastColumn="0" w:oddVBand="0" w:evenVBand="0" w:oddHBand="0" w:evenHBand="0" w:firstRowFirstColumn="0" w:firstRowLastColumn="0" w:lastRowFirstColumn="0" w:lastRowLastColumn="0"/>
            </w:pPr>
            <w:r>
              <w:t>15.1%</w:t>
            </w:r>
          </w:p>
        </w:tc>
        <w:tc>
          <w:tcPr>
            <w:tcW w:w="836" w:type="dxa"/>
          </w:tcPr>
          <w:p w14:paraId="45C5F690" w14:textId="1CB52D8C" w:rsidR="00803A82" w:rsidRDefault="002357D9" w:rsidP="00803A82">
            <w:pPr>
              <w:pStyle w:val="BodyText"/>
              <w:cnfStyle w:val="000000000000" w:firstRow="0" w:lastRow="0" w:firstColumn="0" w:lastColumn="0" w:oddVBand="0" w:evenVBand="0" w:oddHBand="0" w:evenHBand="0" w:firstRowFirstColumn="0" w:firstRowLastColumn="0" w:lastRowFirstColumn="0" w:lastRowLastColumn="0"/>
            </w:pPr>
            <w:r>
              <w:t>19.2%</w:t>
            </w:r>
          </w:p>
        </w:tc>
      </w:tr>
      <w:tr w:rsidR="00803A82" w14:paraId="29F693E2" w14:textId="77777777" w:rsidTr="00916B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dxa"/>
          </w:tcPr>
          <w:p w14:paraId="42553EAE" w14:textId="15B66E12" w:rsidR="00803A82" w:rsidRDefault="00803A82" w:rsidP="00803A82">
            <w:pPr>
              <w:pStyle w:val="BodyText"/>
            </w:pPr>
            <w:r>
              <w:t>Putnam County</w:t>
            </w:r>
          </w:p>
        </w:tc>
        <w:tc>
          <w:tcPr>
            <w:tcW w:w="993" w:type="dxa"/>
          </w:tcPr>
          <w:p w14:paraId="5B527A51" w14:textId="75B4B9DD"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4.9%</w:t>
            </w:r>
          </w:p>
        </w:tc>
        <w:tc>
          <w:tcPr>
            <w:tcW w:w="1024" w:type="dxa"/>
          </w:tcPr>
          <w:p w14:paraId="062B5EDB" w14:textId="40882E23"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11.4%</w:t>
            </w:r>
          </w:p>
        </w:tc>
        <w:tc>
          <w:tcPr>
            <w:tcW w:w="1025" w:type="dxa"/>
          </w:tcPr>
          <w:p w14:paraId="48E29A7A" w14:textId="007D0595"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17.1%</w:t>
            </w:r>
          </w:p>
        </w:tc>
        <w:tc>
          <w:tcPr>
            <w:tcW w:w="1025" w:type="dxa"/>
          </w:tcPr>
          <w:p w14:paraId="384D0686" w14:textId="1C053C71"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12.5%</w:t>
            </w:r>
          </w:p>
        </w:tc>
        <w:tc>
          <w:tcPr>
            <w:tcW w:w="1025" w:type="dxa"/>
          </w:tcPr>
          <w:p w14:paraId="7E00121A" w14:textId="13BA34D2"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11.6%</w:t>
            </w:r>
          </w:p>
        </w:tc>
        <w:tc>
          <w:tcPr>
            <w:tcW w:w="1025" w:type="dxa"/>
          </w:tcPr>
          <w:p w14:paraId="63C35DF6" w14:textId="014CFD81"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12.7%</w:t>
            </w:r>
          </w:p>
        </w:tc>
        <w:tc>
          <w:tcPr>
            <w:tcW w:w="1025" w:type="dxa"/>
          </w:tcPr>
          <w:p w14:paraId="58F8A392" w14:textId="00741263"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13.3%</w:t>
            </w:r>
          </w:p>
        </w:tc>
        <w:tc>
          <w:tcPr>
            <w:tcW w:w="836" w:type="dxa"/>
          </w:tcPr>
          <w:p w14:paraId="55A805E2" w14:textId="7AA872E3"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16.5%</w:t>
            </w:r>
          </w:p>
        </w:tc>
      </w:tr>
      <w:tr w:rsidR="00803A82" w14:paraId="3E6F22B2" w14:textId="77777777" w:rsidTr="00916B76">
        <w:tc>
          <w:tcPr>
            <w:cnfStyle w:val="001000000000" w:firstRow="0" w:lastRow="0" w:firstColumn="1" w:lastColumn="0" w:oddVBand="0" w:evenVBand="0" w:oddHBand="0" w:evenHBand="0" w:firstRowFirstColumn="0" w:firstRowLastColumn="0" w:lastRowFirstColumn="0" w:lastRowLastColumn="0"/>
            <w:tcW w:w="1324" w:type="dxa"/>
          </w:tcPr>
          <w:p w14:paraId="1D656F50" w14:textId="12A95DE4" w:rsidR="00803A82" w:rsidRDefault="00803A82" w:rsidP="00803A82">
            <w:pPr>
              <w:pStyle w:val="BodyText"/>
            </w:pPr>
            <w:r>
              <w:t>Sullivan County</w:t>
            </w:r>
          </w:p>
        </w:tc>
        <w:tc>
          <w:tcPr>
            <w:tcW w:w="993" w:type="dxa"/>
          </w:tcPr>
          <w:p w14:paraId="576C233B" w14:textId="325A7D34" w:rsidR="00803A82" w:rsidRDefault="002357D9" w:rsidP="00803A82">
            <w:pPr>
              <w:pStyle w:val="BodyText"/>
              <w:cnfStyle w:val="000000000000" w:firstRow="0" w:lastRow="0" w:firstColumn="0" w:lastColumn="0" w:oddVBand="0" w:evenVBand="0" w:oddHBand="0" w:evenHBand="0" w:firstRowFirstColumn="0" w:firstRowLastColumn="0" w:lastRowFirstColumn="0" w:lastRowLastColumn="0"/>
            </w:pPr>
            <w:r>
              <w:t>5.8%</w:t>
            </w:r>
          </w:p>
        </w:tc>
        <w:tc>
          <w:tcPr>
            <w:tcW w:w="1024" w:type="dxa"/>
          </w:tcPr>
          <w:p w14:paraId="6A908019" w14:textId="3A381523" w:rsidR="00803A82" w:rsidRDefault="002357D9" w:rsidP="00803A82">
            <w:pPr>
              <w:pStyle w:val="BodyText"/>
              <w:cnfStyle w:val="000000000000" w:firstRow="0" w:lastRow="0" w:firstColumn="0" w:lastColumn="0" w:oddVBand="0" w:evenVBand="0" w:oddHBand="0" w:evenHBand="0" w:firstRowFirstColumn="0" w:firstRowLastColumn="0" w:lastRowFirstColumn="0" w:lastRowLastColumn="0"/>
            </w:pPr>
            <w:r>
              <w:t>11.3%</w:t>
            </w:r>
          </w:p>
        </w:tc>
        <w:tc>
          <w:tcPr>
            <w:tcW w:w="1025" w:type="dxa"/>
          </w:tcPr>
          <w:p w14:paraId="448F2DFA" w14:textId="4C7B5F4C" w:rsidR="00803A82" w:rsidRDefault="002357D9" w:rsidP="00803A82">
            <w:pPr>
              <w:pStyle w:val="BodyText"/>
              <w:cnfStyle w:val="000000000000" w:firstRow="0" w:lastRow="0" w:firstColumn="0" w:lastColumn="0" w:oddVBand="0" w:evenVBand="0" w:oddHBand="0" w:evenHBand="0" w:firstRowFirstColumn="0" w:firstRowLastColumn="0" w:lastRowFirstColumn="0" w:lastRowLastColumn="0"/>
            </w:pPr>
            <w:r>
              <w:t>11.0%</w:t>
            </w:r>
          </w:p>
        </w:tc>
        <w:tc>
          <w:tcPr>
            <w:tcW w:w="1025" w:type="dxa"/>
          </w:tcPr>
          <w:p w14:paraId="43E3A311" w14:textId="6407E1B3" w:rsidR="00803A82" w:rsidRDefault="002357D9" w:rsidP="00803A82">
            <w:pPr>
              <w:pStyle w:val="BodyText"/>
              <w:cnfStyle w:val="000000000000" w:firstRow="0" w:lastRow="0" w:firstColumn="0" w:lastColumn="0" w:oddVBand="0" w:evenVBand="0" w:oddHBand="0" w:evenHBand="0" w:firstRowFirstColumn="0" w:firstRowLastColumn="0" w:lastRowFirstColumn="0" w:lastRowLastColumn="0"/>
            </w:pPr>
            <w:r>
              <w:t>13.8%</w:t>
            </w:r>
          </w:p>
        </w:tc>
        <w:tc>
          <w:tcPr>
            <w:tcW w:w="1025" w:type="dxa"/>
          </w:tcPr>
          <w:p w14:paraId="0EF39573" w14:textId="67BDCA62" w:rsidR="00803A82" w:rsidRDefault="002357D9" w:rsidP="00803A82">
            <w:pPr>
              <w:pStyle w:val="BodyText"/>
              <w:cnfStyle w:val="000000000000" w:firstRow="0" w:lastRow="0" w:firstColumn="0" w:lastColumn="0" w:oddVBand="0" w:evenVBand="0" w:oddHBand="0" w:evenHBand="0" w:firstRowFirstColumn="0" w:firstRowLastColumn="0" w:lastRowFirstColumn="0" w:lastRowLastColumn="0"/>
            </w:pPr>
            <w:r>
              <w:t>13.3%</w:t>
            </w:r>
          </w:p>
        </w:tc>
        <w:tc>
          <w:tcPr>
            <w:tcW w:w="1025" w:type="dxa"/>
          </w:tcPr>
          <w:p w14:paraId="31B92130" w14:textId="66A7B525" w:rsidR="00803A82" w:rsidRDefault="002357D9" w:rsidP="00803A82">
            <w:pPr>
              <w:pStyle w:val="BodyText"/>
              <w:cnfStyle w:val="000000000000" w:firstRow="0" w:lastRow="0" w:firstColumn="0" w:lastColumn="0" w:oddVBand="0" w:evenVBand="0" w:oddHBand="0" w:evenHBand="0" w:firstRowFirstColumn="0" w:firstRowLastColumn="0" w:lastRowFirstColumn="0" w:lastRowLastColumn="0"/>
            </w:pPr>
            <w:r>
              <w:t>13.7%</w:t>
            </w:r>
          </w:p>
        </w:tc>
        <w:tc>
          <w:tcPr>
            <w:tcW w:w="1025" w:type="dxa"/>
          </w:tcPr>
          <w:p w14:paraId="263B020F" w14:textId="74FF8D70" w:rsidR="00803A82" w:rsidRDefault="002357D9" w:rsidP="00803A82">
            <w:pPr>
              <w:pStyle w:val="BodyText"/>
              <w:cnfStyle w:val="000000000000" w:firstRow="0" w:lastRow="0" w:firstColumn="0" w:lastColumn="0" w:oddVBand="0" w:evenVBand="0" w:oddHBand="0" w:evenHBand="0" w:firstRowFirstColumn="0" w:firstRowLastColumn="0" w:lastRowFirstColumn="0" w:lastRowLastColumn="0"/>
            </w:pPr>
            <w:r>
              <w:t>13.3%</w:t>
            </w:r>
          </w:p>
        </w:tc>
        <w:tc>
          <w:tcPr>
            <w:tcW w:w="836" w:type="dxa"/>
          </w:tcPr>
          <w:p w14:paraId="40CAC833" w14:textId="60A3789B" w:rsidR="00803A82" w:rsidRDefault="002357D9" w:rsidP="00803A82">
            <w:pPr>
              <w:pStyle w:val="BodyText"/>
              <w:cnfStyle w:val="000000000000" w:firstRow="0" w:lastRow="0" w:firstColumn="0" w:lastColumn="0" w:oddVBand="0" w:evenVBand="0" w:oddHBand="0" w:evenHBand="0" w:firstRowFirstColumn="0" w:firstRowLastColumn="0" w:lastRowFirstColumn="0" w:lastRowLastColumn="0"/>
            </w:pPr>
            <w:r>
              <w:t>17.5%</w:t>
            </w:r>
          </w:p>
        </w:tc>
      </w:tr>
      <w:tr w:rsidR="00803A82" w14:paraId="78512978" w14:textId="77777777" w:rsidTr="00916B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dxa"/>
          </w:tcPr>
          <w:p w14:paraId="72A13816" w14:textId="0683B3E5" w:rsidR="00803A82" w:rsidRDefault="00803A82" w:rsidP="00803A82">
            <w:pPr>
              <w:pStyle w:val="BodyText"/>
            </w:pPr>
            <w:r>
              <w:t>Vermillion County</w:t>
            </w:r>
          </w:p>
        </w:tc>
        <w:tc>
          <w:tcPr>
            <w:tcW w:w="993" w:type="dxa"/>
          </w:tcPr>
          <w:p w14:paraId="2DF1A864" w14:textId="614062FF"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5.0%</w:t>
            </w:r>
          </w:p>
        </w:tc>
        <w:tc>
          <w:tcPr>
            <w:tcW w:w="1024" w:type="dxa"/>
          </w:tcPr>
          <w:p w14:paraId="2AD5DCAC" w14:textId="426B6ADB"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12.7%</w:t>
            </w:r>
          </w:p>
        </w:tc>
        <w:tc>
          <w:tcPr>
            <w:tcW w:w="1025" w:type="dxa"/>
          </w:tcPr>
          <w:p w14:paraId="697F6BE1" w14:textId="07B4C6B3"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11.9%</w:t>
            </w:r>
          </w:p>
        </w:tc>
        <w:tc>
          <w:tcPr>
            <w:tcW w:w="1025" w:type="dxa"/>
          </w:tcPr>
          <w:p w14:paraId="585A75D2" w14:textId="37449355"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10.9%</w:t>
            </w:r>
          </w:p>
        </w:tc>
        <w:tc>
          <w:tcPr>
            <w:tcW w:w="1025" w:type="dxa"/>
          </w:tcPr>
          <w:p w14:paraId="2166E663" w14:textId="2BDB62C9"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11.8%</w:t>
            </w:r>
          </w:p>
        </w:tc>
        <w:tc>
          <w:tcPr>
            <w:tcW w:w="1025" w:type="dxa"/>
          </w:tcPr>
          <w:p w14:paraId="03A1296D" w14:textId="1A27CF42"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13.5%</w:t>
            </w:r>
          </w:p>
        </w:tc>
        <w:tc>
          <w:tcPr>
            <w:tcW w:w="1025" w:type="dxa"/>
          </w:tcPr>
          <w:p w14:paraId="58BEFCAF" w14:textId="75B42B77"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14.1%</w:t>
            </w:r>
          </w:p>
        </w:tc>
        <w:tc>
          <w:tcPr>
            <w:tcW w:w="836" w:type="dxa"/>
          </w:tcPr>
          <w:p w14:paraId="31F0A75B" w14:textId="2CAE4516" w:rsidR="00803A82" w:rsidRDefault="002357D9" w:rsidP="00803A82">
            <w:pPr>
              <w:pStyle w:val="BodyText"/>
              <w:cnfStyle w:val="000000100000" w:firstRow="0" w:lastRow="0" w:firstColumn="0" w:lastColumn="0" w:oddVBand="0" w:evenVBand="0" w:oddHBand="1" w:evenHBand="0" w:firstRowFirstColumn="0" w:firstRowLastColumn="0" w:lastRowFirstColumn="0" w:lastRowLastColumn="0"/>
            </w:pPr>
            <w:r>
              <w:t>19.9%</w:t>
            </w:r>
          </w:p>
        </w:tc>
      </w:tr>
      <w:tr w:rsidR="00803A82" w14:paraId="4200D492" w14:textId="77777777" w:rsidTr="00916B76">
        <w:tc>
          <w:tcPr>
            <w:cnfStyle w:val="001000000000" w:firstRow="0" w:lastRow="0" w:firstColumn="1" w:lastColumn="0" w:oddVBand="0" w:evenVBand="0" w:oddHBand="0" w:evenHBand="0" w:firstRowFirstColumn="0" w:firstRowLastColumn="0" w:lastRowFirstColumn="0" w:lastRowLastColumn="0"/>
            <w:tcW w:w="1324" w:type="dxa"/>
          </w:tcPr>
          <w:p w14:paraId="6E85DC30" w14:textId="05991749" w:rsidR="00803A82" w:rsidRDefault="00803A82" w:rsidP="00803A82">
            <w:pPr>
              <w:pStyle w:val="BodyText"/>
            </w:pPr>
            <w:r>
              <w:t>Vigo County</w:t>
            </w:r>
          </w:p>
        </w:tc>
        <w:tc>
          <w:tcPr>
            <w:tcW w:w="993" w:type="dxa"/>
          </w:tcPr>
          <w:p w14:paraId="205D1AB8" w14:textId="43FD4FEE" w:rsidR="00803A82" w:rsidRDefault="00542CF8" w:rsidP="00803A82">
            <w:pPr>
              <w:pStyle w:val="BodyText"/>
              <w:cnfStyle w:val="000000000000" w:firstRow="0" w:lastRow="0" w:firstColumn="0" w:lastColumn="0" w:oddVBand="0" w:evenVBand="0" w:oddHBand="0" w:evenHBand="0" w:firstRowFirstColumn="0" w:firstRowLastColumn="0" w:lastRowFirstColumn="0" w:lastRowLastColumn="0"/>
            </w:pPr>
            <w:r>
              <w:t>5.5%</w:t>
            </w:r>
          </w:p>
        </w:tc>
        <w:tc>
          <w:tcPr>
            <w:tcW w:w="1024" w:type="dxa"/>
          </w:tcPr>
          <w:p w14:paraId="2ED6D34C" w14:textId="37BC4F67" w:rsidR="00803A82" w:rsidRDefault="00542CF8" w:rsidP="00803A82">
            <w:pPr>
              <w:pStyle w:val="BodyText"/>
              <w:cnfStyle w:val="000000000000" w:firstRow="0" w:lastRow="0" w:firstColumn="0" w:lastColumn="0" w:oddVBand="0" w:evenVBand="0" w:oddHBand="0" w:evenHBand="0" w:firstRowFirstColumn="0" w:firstRowLastColumn="0" w:lastRowFirstColumn="0" w:lastRowLastColumn="0"/>
            </w:pPr>
            <w:r>
              <w:t>11.5%</w:t>
            </w:r>
          </w:p>
        </w:tc>
        <w:tc>
          <w:tcPr>
            <w:tcW w:w="1025" w:type="dxa"/>
          </w:tcPr>
          <w:p w14:paraId="0274C4E8" w14:textId="05B82397" w:rsidR="00803A82" w:rsidRDefault="00542CF8" w:rsidP="00803A82">
            <w:pPr>
              <w:pStyle w:val="BodyText"/>
              <w:cnfStyle w:val="000000000000" w:firstRow="0" w:lastRow="0" w:firstColumn="0" w:lastColumn="0" w:oddVBand="0" w:evenVBand="0" w:oddHBand="0" w:evenHBand="0" w:firstRowFirstColumn="0" w:firstRowLastColumn="0" w:lastRowFirstColumn="0" w:lastRowLastColumn="0"/>
            </w:pPr>
            <w:r>
              <w:t>18.5%</w:t>
            </w:r>
          </w:p>
        </w:tc>
        <w:tc>
          <w:tcPr>
            <w:tcW w:w="1025" w:type="dxa"/>
          </w:tcPr>
          <w:p w14:paraId="54B2B7E5" w14:textId="457E7056" w:rsidR="00803A82" w:rsidRDefault="00542CF8" w:rsidP="00803A82">
            <w:pPr>
              <w:pStyle w:val="BodyText"/>
              <w:cnfStyle w:val="000000000000" w:firstRow="0" w:lastRow="0" w:firstColumn="0" w:lastColumn="0" w:oddVBand="0" w:evenVBand="0" w:oddHBand="0" w:evenHBand="0" w:firstRowFirstColumn="0" w:firstRowLastColumn="0" w:lastRowFirstColumn="0" w:lastRowLastColumn="0"/>
            </w:pPr>
            <w:r>
              <w:t>12.8%</w:t>
            </w:r>
          </w:p>
        </w:tc>
        <w:tc>
          <w:tcPr>
            <w:tcW w:w="1025" w:type="dxa"/>
          </w:tcPr>
          <w:p w14:paraId="6745AE33" w14:textId="46C12199" w:rsidR="00803A82" w:rsidRDefault="00542CF8" w:rsidP="00803A82">
            <w:pPr>
              <w:pStyle w:val="BodyText"/>
              <w:cnfStyle w:val="000000000000" w:firstRow="0" w:lastRow="0" w:firstColumn="0" w:lastColumn="0" w:oddVBand="0" w:evenVBand="0" w:oddHBand="0" w:evenHBand="0" w:firstRowFirstColumn="0" w:firstRowLastColumn="0" w:lastRowFirstColumn="0" w:lastRowLastColumn="0"/>
            </w:pPr>
            <w:r>
              <w:t>11.8%</w:t>
            </w:r>
          </w:p>
        </w:tc>
        <w:tc>
          <w:tcPr>
            <w:tcW w:w="1025" w:type="dxa"/>
          </w:tcPr>
          <w:p w14:paraId="7738BB7B" w14:textId="26C24922" w:rsidR="00803A82" w:rsidRDefault="00542CF8" w:rsidP="00803A82">
            <w:pPr>
              <w:pStyle w:val="BodyText"/>
              <w:cnfStyle w:val="000000000000" w:firstRow="0" w:lastRow="0" w:firstColumn="0" w:lastColumn="0" w:oddVBand="0" w:evenVBand="0" w:oddHBand="0" w:evenHBand="0" w:firstRowFirstColumn="0" w:firstRowLastColumn="0" w:lastRowFirstColumn="0" w:lastRowLastColumn="0"/>
            </w:pPr>
            <w:r>
              <w:t>11.7%</w:t>
            </w:r>
          </w:p>
        </w:tc>
        <w:tc>
          <w:tcPr>
            <w:tcW w:w="1025" w:type="dxa"/>
          </w:tcPr>
          <w:p w14:paraId="567D5F89" w14:textId="2BE9DE1F" w:rsidR="00803A82" w:rsidRDefault="00542CF8" w:rsidP="00803A82">
            <w:pPr>
              <w:pStyle w:val="BodyText"/>
              <w:cnfStyle w:val="000000000000" w:firstRow="0" w:lastRow="0" w:firstColumn="0" w:lastColumn="0" w:oddVBand="0" w:evenVBand="0" w:oddHBand="0" w:evenHBand="0" w:firstRowFirstColumn="0" w:firstRowLastColumn="0" w:lastRowFirstColumn="0" w:lastRowLastColumn="0"/>
            </w:pPr>
            <w:r>
              <w:t>12.1%</w:t>
            </w:r>
          </w:p>
        </w:tc>
        <w:tc>
          <w:tcPr>
            <w:tcW w:w="836" w:type="dxa"/>
          </w:tcPr>
          <w:p w14:paraId="22C6DC5E" w14:textId="7CD735FA" w:rsidR="00803A82" w:rsidRDefault="00542CF8" w:rsidP="00803A82">
            <w:pPr>
              <w:pStyle w:val="BodyText"/>
              <w:cnfStyle w:val="000000000000" w:firstRow="0" w:lastRow="0" w:firstColumn="0" w:lastColumn="0" w:oddVBand="0" w:evenVBand="0" w:oddHBand="0" w:evenHBand="0" w:firstRowFirstColumn="0" w:firstRowLastColumn="0" w:lastRowFirstColumn="0" w:lastRowLastColumn="0"/>
            </w:pPr>
            <w:r>
              <w:t>16.2%</w:t>
            </w:r>
          </w:p>
        </w:tc>
      </w:tr>
      <w:tr w:rsidR="00436D36" w14:paraId="19922DF5" w14:textId="77777777" w:rsidTr="00916B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dxa"/>
          </w:tcPr>
          <w:p w14:paraId="63E6945C" w14:textId="5D12AEFA" w:rsidR="00436D36" w:rsidRDefault="00436D36" w:rsidP="00436D36">
            <w:pPr>
              <w:pStyle w:val="BodyText"/>
            </w:pPr>
            <w:r>
              <w:t>Indiana</w:t>
            </w:r>
          </w:p>
        </w:tc>
        <w:tc>
          <w:tcPr>
            <w:tcW w:w="993" w:type="dxa"/>
          </w:tcPr>
          <w:p w14:paraId="1FD66B29" w14:textId="2D04C0DE" w:rsidR="00436D36" w:rsidRDefault="00436D36" w:rsidP="00436D36">
            <w:pPr>
              <w:pStyle w:val="BodyText"/>
              <w:cnfStyle w:val="000000100000" w:firstRow="0" w:lastRow="0" w:firstColumn="0" w:lastColumn="0" w:oddVBand="0" w:evenVBand="0" w:oddHBand="1" w:evenHBand="0" w:firstRowFirstColumn="0" w:firstRowLastColumn="0" w:lastRowFirstColumn="0" w:lastRowLastColumn="0"/>
            </w:pPr>
            <w:r>
              <w:t>6.2%</w:t>
            </w:r>
          </w:p>
        </w:tc>
        <w:tc>
          <w:tcPr>
            <w:tcW w:w="1024" w:type="dxa"/>
          </w:tcPr>
          <w:p w14:paraId="7FD9C048" w14:textId="4346F089" w:rsidR="00436D36" w:rsidRDefault="00436D36" w:rsidP="00436D36">
            <w:pPr>
              <w:pStyle w:val="BodyText"/>
              <w:cnfStyle w:val="000000100000" w:firstRow="0" w:lastRow="0" w:firstColumn="0" w:lastColumn="0" w:oddVBand="0" w:evenVBand="0" w:oddHBand="1" w:evenHBand="0" w:firstRowFirstColumn="0" w:firstRowLastColumn="0" w:lastRowFirstColumn="0" w:lastRowLastColumn="0"/>
            </w:pPr>
            <w:r>
              <w:t>13.3%</w:t>
            </w:r>
          </w:p>
        </w:tc>
        <w:tc>
          <w:tcPr>
            <w:tcW w:w="1025" w:type="dxa"/>
          </w:tcPr>
          <w:p w14:paraId="5FB299CB" w14:textId="76CBEF50" w:rsidR="00436D36" w:rsidRDefault="00436D36" w:rsidP="00436D36">
            <w:pPr>
              <w:pStyle w:val="BodyText"/>
              <w:cnfStyle w:val="000000100000" w:firstRow="0" w:lastRow="0" w:firstColumn="0" w:lastColumn="0" w:oddVBand="0" w:evenVBand="0" w:oddHBand="1" w:evenHBand="0" w:firstRowFirstColumn="0" w:firstRowLastColumn="0" w:lastRowFirstColumn="0" w:lastRowLastColumn="0"/>
            </w:pPr>
            <w:r>
              <w:t>13.9%</w:t>
            </w:r>
          </w:p>
        </w:tc>
        <w:tc>
          <w:tcPr>
            <w:tcW w:w="1025" w:type="dxa"/>
          </w:tcPr>
          <w:p w14:paraId="61C2E287" w14:textId="4FEEA6E6" w:rsidR="00436D36" w:rsidRDefault="00436D36" w:rsidP="00436D36">
            <w:pPr>
              <w:pStyle w:val="BodyText"/>
              <w:cnfStyle w:val="000000100000" w:firstRow="0" w:lastRow="0" w:firstColumn="0" w:lastColumn="0" w:oddVBand="0" w:evenVBand="0" w:oddHBand="1" w:evenHBand="0" w:firstRowFirstColumn="0" w:firstRowLastColumn="0" w:lastRowFirstColumn="0" w:lastRowLastColumn="0"/>
            </w:pPr>
            <w:r>
              <w:t>13%</w:t>
            </w:r>
          </w:p>
        </w:tc>
        <w:tc>
          <w:tcPr>
            <w:tcW w:w="1025" w:type="dxa"/>
          </w:tcPr>
          <w:p w14:paraId="0C793075" w14:textId="7C616BE6" w:rsidR="00436D36" w:rsidRDefault="00436D36" w:rsidP="00436D36">
            <w:pPr>
              <w:pStyle w:val="BodyText"/>
              <w:cnfStyle w:val="000000100000" w:firstRow="0" w:lastRow="0" w:firstColumn="0" w:lastColumn="0" w:oddVBand="0" w:evenVBand="0" w:oddHBand="1" w:evenHBand="0" w:firstRowFirstColumn="0" w:firstRowLastColumn="0" w:lastRowFirstColumn="0" w:lastRowLastColumn="0"/>
            </w:pPr>
            <w:r>
              <w:t>12.5%</w:t>
            </w:r>
          </w:p>
        </w:tc>
        <w:tc>
          <w:tcPr>
            <w:tcW w:w="1025" w:type="dxa"/>
          </w:tcPr>
          <w:p w14:paraId="2044C30F" w14:textId="349749D1" w:rsidR="00436D36" w:rsidRDefault="00436D36" w:rsidP="00436D36">
            <w:pPr>
              <w:pStyle w:val="BodyText"/>
              <w:cnfStyle w:val="000000100000" w:firstRow="0" w:lastRow="0" w:firstColumn="0" w:lastColumn="0" w:oddVBand="0" w:evenVBand="0" w:oddHBand="1" w:evenHBand="0" w:firstRowFirstColumn="0" w:firstRowLastColumn="0" w:lastRowFirstColumn="0" w:lastRowLastColumn="0"/>
            </w:pPr>
            <w:r>
              <w:t>12.4%</w:t>
            </w:r>
          </w:p>
        </w:tc>
        <w:tc>
          <w:tcPr>
            <w:tcW w:w="1025" w:type="dxa"/>
          </w:tcPr>
          <w:p w14:paraId="08FBE607" w14:textId="597FFC9D" w:rsidR="00436D36" w:rsidRDefault="00436D36" w:rsidP="00436D36">
            <w:pPr>
              <w:pStyle w:val="BodyText"/>
              <w:cnfStyle w:val="000000100000" w:firstRow="0" w:lastRow="0" w:firstColumn="0" w:lastColumn="0" w:oddVBand="0" w:evenVBand="0" w:oddHBand="1" w:evenHBand="0" w:firstRowFirstColumn="0" w:firstRowLastColumn="0" w:lastRowFirstColumn="0" w:lastRowLastColumn="0"/>
            </w:pPr>
            <w:r>
              <w:t>13.1%</w:t>
            </w:r>
          </w:p>
        </w:tc>
        <w:tc>
          <w:tcPr>
            <w:tcW w:w="836" w:type="dxa"/>
          </w:tcPr>
          <w:p w14:paraId="42B44A46" w14:textId="4EE6EEE1" w:rsidR="00436D36" w:rsidRDefault="00436D36" w:rsidP="00436D36">
            <w:pPr>
              <w:pStyle w:val="BodyText"/>
              <w:cnfStyle w:val="000000100000" w:firstRow="0" w:lastRow="0" w:firstColumn="0" w:lastColumn="0" w:oddVBand="0" w:evenVBand="0" w:oddHBand="1" w:evenHBand="0" w:firstRowFirstColumn="0" w:firstRowLastColumn="0" w:lastRowFirstColumn="0" w:lastRowLastColumn="0"/>
            </w:pPr>
            <w:r>
              <w:t>15.6%</w:t>
            </w:r>
          </w:p>
        </w:tc>
      </w:tr>
      <w:tr w:rsidR="00436D36" w14:paraId="5AA7C735" w14:textId="77777777" w:rsidTr="00916B76">
        <w:tc>
          <w:tcPr>
            <w:cnfStyle w:val="001000000000" w:firstRow="0" w:lastRow="0" w:firstColumn="1" w:lastColumn="0" w:oddVBand="0" w:evenVBand="0" w:oddHBand="0" w:evenHBand="0" w:firstRowFirstColumn="0" w:firstRowLastColumn="0" w:lastRowFirstColumn="0" w:lastRowLastColumn="0"/>
            <w:tcW w:w="1324" w:type="dxa"/>
          </w:tcPr>
          <w:p w14:paraId="17F9D145" w14:textId="389F8EE8" w:rsidR="00436D36" w:rsidRDefault="00436D36" w:rsidP="00436D36">
            <w:pPr>
              <w:pStyle w:val="BodyText"/>
            </w:pPr>
            <w:r>
              <w:t>United States</w:t>
            </w:r>
          </w:p>
        </w:tc>
        <w:tc>
          <w:tcPr>
            <w:tcW w:w="993" w:type="dxa"/>
          </w:tcPr>
          <w:p w14:paraId="65DDFF8F" w14:textId="551B48ED" w:rsidR="00436D36" w:rsidRDefault="00436D36" w:rsidP="00436D36">
            <w:pPr>
              <w:pStyle w:val="BodyText"/>
              <w:cnfStyle w:val="000000000000" w:firstRow="0" w:lastRow="0" w:firstColumn="0" w:lastColumn="0" w:oddVBand="0" w:evenVBand="0" w:oddHBand="0" w:evenHBand="0" w:firstRowFirstColumn="0" w:firstRowLastColumn="0" w:lastRowFirstColumn="0" w:lastRowLastColumn="0"/>
            </w:pPr>
            <w:r>
              <w:t>5.9%</w:t>
            </w:r>
          </w:p>
        </w:tc>
        <w:tc>
          <w:tcPr>
            <w:tcW w:w="1024" w:type="dxa"/>
          </w:tcPr>
          <w:p w14:paraId="10A1F355" w14:textId="49FE4797" w:rsidR="00436D36" w:rsidRDefault="00436D36" w:rsidP="00436D36">
            <w:pPr>
              <w:pStyle w:val="BodyText"/>
              <w:cnfStyle w:val="000000000000" w:firstRow="0" w:lastRow="0" w:firstColumn="0" w:lastColumn="0" w:oddVBand="0" w:evenVBand="0" w:oddHBand="0" w:evenHBand="0" w:firstRowFirstColumn="0" w:firstRowLastColumn="0" w:lastRowFirstColumn="0" w:lastRowLastColumn="0"/>
            </w:pPr>
            <w:r>
              <w:t>12.7%</w:t>
            </w:r>
          </w:p>
        </w:tc>
        <w:tc>
          <w:tcPr>
            <w:tcW w:w="1025" w:type="dxa"/>
          </w:tcPr>
          <w:p w14:paraId="3000CA50" w14:textId="021A86BC" w:rsidR="00436D36" w:rsidRDefault="00436D36" w:rsidP="00436D36">
            <w:pPr>
              <w:pStyle w:val="BodyText"/>
              <w:cnfStyle w:val="000000000000" w:firstRow="0" w:lastRow="0" w:firstColumn="0" w:lastColumn="0" w:oddVBand="0" w:evenVBand="0" w:oddHBand="0" w:evenHBand="0" w:firstRowFirstColumn="0" w:firstRowLastColumn="0" w:lastRowFirstColumn="0" w:lastRowLastColumn="0"/>
            </w:pPr>
            <w:r>
              <w:t>13.1%</w:t>
            </w:r>
          </w:p>
        </w:tc>
        <w:tc>
          <w:tcPr>
            <w:tcW w:w="1025" w:type="dxa"/>
          </w:tcPr>
          <w:p w14:paraId="295E2F03" w14:textId="4441A7FE" w:rsidR="00436D36" w:rsidRDefault="00436D36" w:rsidP="00436D36">
            <w:pPr>
              <w:pStyle w:val="BodyText"/>
              <w:cnfStyle w:val="000000000000" w:firstRow="0" w:lastRow="0" w:firstColumn="0" w:lastColumn="0" w:oddVBand="0" w:evenVBand="0" w:oddHBand="0" w:evenHBand="0" w:firstRowFirstColumn="0" w:firstRowLastColumn="0" w:lastRowFirstColumn="0" w:lastRowLastColumn="0"/>
            </w:pPr>
            <w:r>
              <w:t>13.8%</w:t>
            </w:r>
          </w:p>
        </w:tc>
        <w:tc>
          <w:tcPr>
            <w:tcW w:w="1025" w:type="dxa"/>
          </w:tcPr>
          <w:p w14:paraId="1D3E58AA" w14:textId="4F6395B8" w:rsidR="00436D36" w:rsidRDefault="00436D36" w:rsidP="00436D36">
            <w:pPr>
              <w:pStyle w:val="BodyText"/>
              <w:cnfStyle w:val="000000000000" w:firstRow="0" w:lastRow="0" w:firstColumn="0" w:lastColumn="0" w:oddVBand="0" w:evenVBand="0" w:oddHBand="0" w:evenHBand="0" w:firstRowFirstColumn="0" w:firstRowLastColumn="0" w:lastRowFirstColumn="0" w:lastRowLastColumn="0"/>
            </w:pPr>
            <w:r>
              <w:t>12.9%</w:t>
            </w:r>
          </w:p>
        </w:tc>
        <w:tc>
          <w:tcPr>
            <w:tcW w:w="1025" w:type="dxa"/>
          </w:tcPr>
          <w:p w14:paraId="7BDC2BAD" w14:textId="0D44C8C6" w:rsidR="00436D36" w:rsidRDefault="00436D36" w:rsidP="00436D36">
            <w:pPr>
              <w:pStyle w:val="BodyText"/>
              <w:cnfStyle w:val="000000000000" w:firstRow="0" w:lastRow="0" w:firstColumn="0" w:lastColumn="0" w:oddVBand="0" w:evenVBand="0" w:oddHBand="0" w:evenHBand="0" w:firstRowFirstColumn="0" w:firstRowLastColumn="0" w:lastRowFirstColumn="0" w:lastRowLastColumn="0"/>
            </w:pPr>
            <w:r>
              <w:t>12.6%</w:t>
            </w:r>
          </w:p>
        </w:tc>
        <w:tc>
          <w:tcPr>
            <w:tcW w:w="1025" w:type="dxa"/>
          </w:tcPr>
          <w:p w14:paraId="48847559" w14:textId="513924DA" w:rsidR="00436D36" w:rsidRDefault="00436D36" w:rsidP="00436D36">
            <w:pPr>
              <w:pStyle w:val="BodyText"/>
              <w:cnfStyle w:val="000000000000" w:firstRow="0" w:lastRow="0" w:firstColumn="0" w:lastColumn="0" w:oddVBand="0" w:evenVBand="0" w:oddHBand="0" w:evenHBand="0" w:firstRowFirstColumn="0" w:firstRowLastColumn="0" w:lastRowFirstColumn="0" w:lastRowLastColumn="0"/>
            </w:pPr>
            <w:r>
              <w:t>13.0%</w:t>
            </w:r>
          </w:p>
        </w:tc>
        <w:tc>
          <w:tcPr>
            <w:tcW w:w="836" w:type="dxa"/>
          </w:tcPr>
          <w:p w14:paraId="1C96A795" w14:textId="63A4B260" w:rsidR="00436D36" w:rsidRDefault="00436D36" w:rsidP="00436D36">
            <w:pPr>
              <w:pStyle w:val="BodyText"/>
              <w:cnfStyle w:val="000000000000" w:firstRow="0" w:lastRow="0" w:firstColumn="0" w:lastColumn="0" w:oddVBand="0" w:evenVBand="0" w:oddHBand="0" w:evenHBand="0" w:firstRowFirstColumn="0" w:firstRowLastColumn="0" w:lastRowFirstColumn="0" w:lastRowLastColumn="0"/>
            </w:pPr>
            <w:r>
              <w:t>16%</w:t>
            </w:r>
          </w:p>
        </w:tc>
      </w:tr>
    </w:tbl>
    <w:p w14:paraId="64DE22FD" w14:textId="77777777" w:rsidR="00812CCD" w:rsidRDefault="00812CCD" w:rsidP="00812CCD">
      <w:pPr>
        <w:ind w:left="120"/>
        <w:rPr>
          <w:i/>
          <w:sz w:val="18"/>
        </w:rPr>
      </w:pPr>
      <w:r>
        <w:rPr>
          <w:i/>
          <w:sz w:val="18"/>
        </w:rPr>
        <w:t>Data</w:t>
      </w:r>
      <w:r>
        <w:rPr>
          <w:i/>
          <w:spacing w:val="-8"/>
          <w:sz w:val="18"/>
        </w:rPr>
        <w:t xml:space="preserve"> </w:t>
      </w:r>
      <w:r>
        <w:rPr>
          <w:i/>
          <w:sz w:val="18"/>
        </w:rPr>
        <w:t>Source:</w:t>
      </w:r>
      <w:r>
        <w:rPr>
          <w:i/>
          <w:spacing w:val="-8"/>
          <w:sz w:val="18"/>
        </w:rPr>
        <w:t xml:space="preserve"> </w:t>
      </w:r>
      <w:r>
        <w:rPr>
          <w:i/>
          <w:sz w:val="18"/>
        </w:rPr>
        <w:t>US</w:t>
      </w:r>
      <w:r>
        <w:rPr>
          <w:i/>
          <w:spacing w:val="-8"/>
          <w:sz w:val="18"/>
        </w:rPr>
        <w:t xml:space="preserve"> </w:t>
      </w:r>
      <w:r>
        <w:rPr>
          <w:i/>
          <w:sz w:val="18"/>
        </w:rPr>
        <w:t>Census</w:t>
      </w:r>
      <w:r>
        <w:rPr>
          <w:i/>
          <w:spacing w:val="-8"/>
          <w:sz w:val="18"/>
        </w:rPr>
        <w:t xml:space="preserve"> </w:t>
      </w:r>
      <w:r>
        <w:rPr>
          <w:i/>
          <w:sz w:val="18"/>
        </w:rPr>
        <w:t>Bureau,</w:t>
      </w:r>
      <w:r>
        <w:rPr>
          <w:i/>
          <w:spacing w:val="-9"/>
          <w:sz w:val="18"/>
        </w:rPr>
        <w:t xml:space="preserve"> 2021 </w:t>
      </w:r>
      <w:r w:rsidRPr="00AE09D8">
        <w:rPr>
          <w:i/>
          <w:sz w:val="18"/>
        </w:rPr>
        <w:t>American</w:t>
      </w:r>
      <w:r w:rsidRPr="00AE09D8">
        <w:rPr>
          <w:i/>
          <w:spacing w:val="-6"/>
          <w:sz w:val="18"/>
        </w:rPr>
        <w:t xml:space="preserve"> </w:t>
      </w:r>
      <w:r w:rsidRPr="00AE09D8">
        <w:rPr>
          <w:i/>
          <w:sz w:val="18"/>
        </w:rPr>
        <w:t>Community</w:t>
      </w:r>
      <w:r w:rsidRPr="00AE09D8">
        <w:rPr>
          <w:i/>
          <w:spacing w:val="-8"/>
          <w:sz w:val="18"/>
        </w:rPr>
        <w:t xml:space="preserve"> </w:t>
      </w:r>
      <w:r w:rsidRPr="00AE09D8">
        <w:rPr>
          <w:i/>
          <w:sz w:val="18"/>
        </w:rPr>
        <w:t>Survey</w:t>
      </w:r>
      <w:r>
        <w:rPr>
          <w:i/>
          <w:sz w:val="18"/>
        </w:rPr>
        <w:t xml:space="preserve"> 5-Year Estimates</w:t>
      </w:r>
    </w:p>
    <w:p w14:paraId="39141D5C" w14:textId="1F3744E5" w:rsidR="00EA7DC1" w:rsidRDefault="00EA7DC1">
      <w:pPr>
        <w:ind w:left="120"/>
        <w:rPr>
          <w:i/>
          <w:sz w:val="18"/>
        </w:rPr>
      </w:pPr>
    </w:p>
    <w:p w14:paraId="53B733C1" w14:textId="77777777" w:rsidR="00EA7DC1" w:rsidRDefault="00EA7DC1">
      <w:pPr>
        <w:pStyle w:val="BodyText"/>
        <w:rPr>
          <w:i/>
          <w:sz w:val="23"/>
        </w:rPr>
      </w:pPr>
    </w:p>
    <w:p w14:paraId="06593106" w14:textId="77777777" w:rsidR="00812CCD" w:rsidRDefault="00812CCD">
      <w:pPr>
        <w:pStyle w:val="BodyText"/>
        <w:rPr>
          <w:i/>
          <w:sz w:val="23"/>
        </w:rPr>
      </w:pPr>
    </w:p>
    <w:p w14:paraId="5706F7F4" w14:textId="77777777" w:rsidR="00812CCD" w:rsidRDefault="00812CCD">
      <w:pPr>
        <w:pStyle w:val="BodyText"/>
        <w:rPr>
          <w:i/>
          <w:sz w:val="23"/>
        </w:rPr>
      </w:pPr>
    </w:p>
    <w:p w14:paraId="418C339E" w14:textId="77777777" w:rsidR="00436D36" w:rsidRDefault="00436D36">
      <w:pPr>
        <w:pStyle w:val="BodyText"/>
        <w:rPr>
          <w:i/>
          <w:sz w:val="23"/>
        </w:rPr>
      </w:pPr>
    </w:p>
    <w:p w14:paraId="6987872D" w14:textId="77777777" w:rsidR="00436D36" w:rsidRDefault="00436D36">
      <w:pPr>
        <w:pStyle w:val="BodyText"/>
        <w:rPr>
          <w:i/>
          <w:sz w:val="23"/>
        </w:rPr>
      </w:pPr>
    </w:p>
    <w:p w14:paraId="7D887216" w14:textId="77777777" w:rsidR="00436D36" w:rsidRDefault="00436D36">
      <w:pPr>
        <w:pStyle w:val="BodyText"/>
        <w:rPr>
          <w:i/>
          <w:sz w:val="23"/>
        </w:rPr>
      </w:pPr>
    </w:p>
    <w:p w14:paraId="3776582F" w14:textId="77777777" w:rsidR="00436D36" w:rsidRDefault="00436D36">
      <w:pPr>
        <w:pStyle w:val="BodyText"/>
        <w:rPr>
          <w:i/>
          <w:sz w:val="23"/>
        </w:rPr>
      </w:pPr>
    </w:p>
    <w:p w14:paraId="78DCC666" w14:textId="77777777" w:rsidR="00436D36" w:rsidRDefault="00436D36">
      <w:pPr>
        <w:pStyle w:val="BodyText"/>
        <w:rPr>
          <w:i/>
          <w:sz w:val="23"/>
        </w:rPr>
      </w:pPr>
    </w:p>
    <w:p w14:paraId="437274EB" w14:textId="77777777" w:rsidR="00436D36" w:rsidRDefault="00436D36">
      <w:pPr>
        <w:pStyle w:val="BodyText"/>
        <w:rPr>
          <w:i/>
          <w:sz w:val="23"/>
        </w:rPr>
      </w:pPr>
    </w:p>
    <w:p w14:paraId="1745594A" w14:textId="77777777" w:rsidR="00147516" w:rsidRDefault="00147516">
      <w:pPr>
        <w:pStyle w:val="BodyText"/>
        <w:rPr>
          <w:i/>
          <w:sz w:val="23"/>
        </w:rPr>
      </w:pPr>
    </w:p>
    <w:p w14:paraId="36494B14" w14:textId="77777777" w:rsidR="00EA7DC1" w:rsidRDefault="004063A2">
      <w:pPr>
        <w:pStyle w:val="Heading2"/>
      </w:pPr>
      <w:r>
        <w:rPr>
          <w:spacing w:val="-2"/>
        </w:rPr>
        <w:lastRenderedPageBreak/>
        <w:t>Race/Ethnicity</w:t>
      </w:r>
    </w:p>
    <w:p w14:paraId="34D2218C" w14:textId="588D9D7D" w:rsidR="00EA7DC1" w:rsidRDefault="004063A2">
      <w:pPr>
        <w:pStyle w:val="BodyText"/>
        <w:spacing w:after="4"/>
        <w:ind w:left="120"/>
      </w:pPr>
      <w:r>
        <w:t>According</w:t>
      </w:r>
      <w:r>
        <w:rPr>
          <w:spacing w:val="-6"/>
        </w:rPr>
        <w:t xml:space="preserve"> </w:t>
      </w:r>
      <w:r>
        <w:t>to</w:t>
      </w:r>
      <w:r>
        <w:rPr>
          <w:spacing w:val="-4"/>
        </w:rPr>
        <w:t xml:space="preserve"> </w:t>
      </w:r>
      <w:r>
        <w:t>the</w:t>
      </w:r>
      <w:r>
        <w:rPr>
          <w:spacing w:val="-4"/>
        </w:rPr>
        <w:t xml:space="preserve"> </w:t>
      </w:r>
      <w:r>
        <w:t>US</w:t>
      </w:r>
      <w:r>
        <w:rPr>
          <w:spacing w:val="-4"/>
        </w:rPr>
        <w:t xml:space="preserve"> </w:t>
      </w:r>
      <w:r>
        <w:t>Census</w:t>
      </w:r>
      <w:r>
        <w:rPr>
          <w:spacing w:val="-4"/>
        </w:rPr>
        <w:t xml:space="preserve"> </w:t>
      </w:r>
      <w:r>
        <w:t>Bureau,</w:t>
      </w:r>
      <w:r>
        <w:rPr>
          <w:spacing w:val="-4"/>
        </w:rPr>
        <w:t xml:space="preserve"> </w:t>
      </w:r>
      <w:r w:rsidR="00CC64CB">
        <w:t xml:space="preserve">the counties within Hamilton Center’s proposed RFS Service area are significantly less diverse than </w:t>
      </w:r>
      <w:r w:rsidR="00C7076D">
        <w:t xml:space="preserve">the State of Indiana </w:t>
      </w:r>
      <w:r w:rsidR="007F0380">
        <w:t>as well as</w:t>
      </w:r>
      <w:r w:rsidR="00C7076D">
        <w:t xml:space="preserve"> the United States</w:t>
      </w:r>
      <w:r w:rsidR="007F0380">
        <w:t xml:space="preserve"> as a whole</w:t>
      </w:r>
      <w:r w:rsidR="00C7076D">
        <w:t>. There is a significantly higher percentage of White, non-Hispanic individuals in each of the eight counties as well as a significantly lower percentage of Black/African American</w:t>
      </w:r>
      <w:r w:rsidR="007F0380">
        <w:t xml:space="preserve"> individuals</w:t>
      </w:r>
      <w:r w:rsidR="00C7076D">
        <w:t xml:space="preserve">, Hispanic or Latino individuals, </w:t>
      </w:r>
      <w:r w:rsidR="007F0380">
        <w:t>and</w:t>
      </w:r>
      <w:r w:rsidR="00C7076D">
        <w:t xml:space="preserve"> persons reporting two or more races.</w:t>
      </w:r>
    </w:p>
    <w:p w14:paraId="331AC53E" w14:textId="77777777" w:rsidR="00AC5B53" w:rsidRDefault="00AC5B53">
      <w:pPr>
        <w:pStyle w:val="BodyText"/>
        <w:spacing w:after="4"/>
        <w:ind w:left="120"/>
      </w:pPr>
    </w:p>
    <w:tbl>
      <w:tblPr>
        <w:tblStyle w:val="GridTable4"/>
        <w:tblW w:w="11425" w:type="dxa"/>
        <w:tblInd w:w="-923" w:type="dxa"/>
        <w:tblLayout w:type="fixed"/>
        <w:tblLook w:val="04A0" w:firstRow="1" w:lastRow="0" w:firstColumn="1" w:lastColumn="0" w:noHBand="0" w:noVBand="1"/>
      </w:tblPr>
      <w:tblGrid>
        <w:gridCol w:w="1345"/>
        <w:gridCol w:w="900"/>
        <w:gridCol w:w="1260"/>
        <w:gridCol w:w="1260"/>
        <w:gridCol w:w="810"/>
        <w:gridCol w:w="1260"/>
        <w:gridCol w:w="990"/>
        <w:gridCol w:w="1103"/>
        <w:gridCol w:w="67"/>
        <w:gridCol w:w="1170"/>
        <w:gridCol w:w="23"/>
        <w:gridCol w:w="1237"/>
      </w:tblGrid>
      <w:tr w:rsidR="00B939CC" w14:paraId="17FFBADC" w14:textId="77777777" w:rsidTr="00B939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1DEDC1E9" w14:textId="05D9C563" w:rsidR="00B939CC" w:rsidRDefault="00B939CC">
            <w:pPr>
              <w:pStyle w:val="BodyText"/>
              <w:spacing w:after="4"/>
            </w:pPr>
            <w:r>
              <w:t>Report Area</w:t>
            </w:r>
          </w:p>
        </w:tc>
        <w:tc>
          <w:tcPr>
            <w:tcW w:w="900" w:type="dxa"/>
          </w:tcPr>
          <w:p w14:paraId="4534CCBA" w14:textId="72741643" w:rsidR="00B939CC" w:rsidRDefault="00B939CC">
            <w:pPr>
              <w:pStyle w:val="BodyText"/>
              <w:spacing w:after="4"/>
              <w:cnfStyle w:val="100000000000" w:firstRow="1" w:lastRow="0" w:firstColumn="0" w:lastColumn="0" w:oddVBand="0" w:evenVBand="0" w:oddHBand="0" w:evenHBand="0" w:firstRowFirstColumn="0" w:firstRowLastColumn="0" w:lastRowFirstColumn="0" w:lastRowLastColumn="0"/>
            </w:pPr>
            <w:r>
              <w:t>White</w:t>
            </w:r>
          </w:p>
        </w:tc>
        <w:tc>
          <w:tcPr>
            <w:tcW w:w="1260" w:type="dxa"/>
          </w:tcPr>
          <w:p w14:paraId="651291A9" w14:textId="3418F1FD" w:rsidR="00B939CC" w:rsidRDefault="00B939CC">
            <w:pPr>
              <w:pStyle w:val="BodyText"/>
              <w:spacing w:after="4"/>
              <w:cnfStyle w:val="100000000000" w:firstRow="1" w:lastRow="0" w:firstColumn="0" w:lastColumn="0" w:oddVBand="0" w:evenVBand="0" w:oddHBand="0" w:evenHBand="0" w:firstRowFirstColumn="0" w:firstRowLastColumn="0" w:lastRowFirstColumn="0" w:lastRowLastColumn="0"/>
            </w:pPr>
            <w:r>
              <w:t>Black or African American</w:t>
            </w:r>
          </w:p>
        </w:tc>
        <w:tc>
          <w:tcPr>
            <w:tcW w:w="1260" w:type="dxa"/>
          </w:tcPr>
          <w:p w14:paraId="4A6E5A7F" w14:textId="0A19A769" w:rsidR="00B939CC" w:rsidRDefault="00B939CC">
            <w:pPr>
              <w:pStyle w:val="BodyText"/>
              <w:spacing w:after="4"/>
              <w:cnfStyle w:val="100000000000" w:firstRow="1" w:lastRow="0" w:firstColumn="0" w:lastColumn="0" w:oddVBand="0" w:evenVBand="0" w:oddHBand="0" w:evenHBand="0" w:firstRowFirstColumn="0" w:firstRowLastColumn="0" w:lastRowFirstColumn="0" w:lastRowLastColumn="0"/>
            </w:pPr>
            <w:r>
              <w:t>American Indian / Alaska Native</w:t>
            </w:r>
          </w:p>
        </w:tc>
        <w:tc>
          <w:tcPr>
            <w:tcW w:w="810" w:type="dxa"/>
          </w:tcPr>
          <w:p w14:paraId="0321AB4E" w14:textId="18967CA9" w:rsidR="00B939CC" w:rsidRDefault="00B939CC">
            <w:pPr>
              <w:pStyle w:val="BodyText"/>
              <w:spacing w:after="4"/>
              <w:cnfStyle w:val="100000000000" w:firstRow="1" w:lastRow="0" w:firstColumn="0" w:lastColumn="0" w:oddVBand="0" w:evenVBand="0" w:oddHBand="0" w:evenHBand="0" w:firstRowFirstColumn="0" w:firstRowLastColumn="0" w:lastRowFirstColumn="0" w:lastRowLastColumn="0"/>
            </w:pPr>
            <w:r>
              <w:t>Asian</w:t>
            </w:r>
          </w:p>
        </w:tc>
        <w:tc>
          <w:tcPr>
            <w:tcW w:w="1260" w:type="dxa"/>
          </w:tcPr>
          <w:p w14:paraId="75C01792" w14:textId="1F5DCC5D" w:rsidR="00B939CC" w:rsidRDefault="00B939CC">
            <w:pPr>
              <w:pStyle w:val="BodyText"/>
              <w:spacing w:after="4"/>
              <w:cnfStyle w:val="100000000000" w:firstRow="1" w:lastRow="0" w:firstColumn="0" w:lastColumn="0" w:oddVBand="0" w:evenVBand="0" w:oddHBand="0" w:evenHBand="0" w:firstRowFirstColumn="0" w:firstRowLastColumn="0" w:lastRowFirstColumn="0" w:lastRowLastColumn="0"/>
            </w:pPr>
            <w:r>
              <w:t>Native Hawaiian / Other Pacific Islander</w:t>
            </w:r>
          </w:p>
        </w:tc>
        <w:tc>
          <w:tcPr>
            <w:tcW w:w="990" w:type="dxa"/>
          </w:tcPr>
          <w:p w14:paraId="410C235B" w14:textId="508B8507" w:rsidR="00B939CC" w:rsidRDefault="00B939CC">
            <w:pPr>
              <w:pStyle w:val="BodyText"/>
              <w:spacing w:after="4"/>
              <w:cnfStyle w:val="100000000000" w:firstRow="1" w:lastRow="0" w:firstColumn="0" w:lastColumn="0" w:oddVBand="0" w:evenVBand="0" w:oddHBand="0" w:evenHBand="0" w:firstRowFirstColumn="0" w:firstRowLastColumn="0" w:lastRowFirstColumn="0" w:lastRowLastColumn="0"/>
            </w:pPr>
            <w:r>
              <w:t>Two or More Races</w:t>
            </w:r>
          </w:p>
        </w:tc>
        <w:tc>
          <w:tcPr>
            <w:tcW w:w="1103" w:type="dxa"/>
          </w:tcPr>
          <w:p w14:paraId="103640BC" w14:textId="16A7E5F7" w:rsidR="00B939CC" w:rsidRDefault="00B939CC">
            <w:pPr>
              <w:pStyle w:val="BodyText"/>
              <w:spacing w:after="4"/>
              <w:cnfStyle w:val="100000000000" w:firstRow="1" w:lastRow="0" w:firstColumn="0" w:lastColumn="0" w:oddVBand="0" w:evenVBand="0" w:oddHBand="0" w:evenHBand="0" w:firstRowFirstColumn="0" w:firstRowLastColumn="0" w:lastRowFirstColumn="0" w:lastRowLastColumn="0"/>
            </w:pPr>
            <w:r>
              <w:t>Other Race</w:t>
            </w:r>
          </w:p>
        </w:tc>
        <w:tc>
          <w:tcPr>
            <w:tcW w:w="1260" w:type="dxa"/>
            <w:gridSpan w:val="3"/>
          </w:tcPr>
          <w:p w14:paraId="159EE78B" w14:textId="4DA00D97" w:rsidR="00B939CC" w:rsidRDefault="00B939CC">
            <w:pPr>
              <w:pStyle w:val="BodyText"/>
              <w:spacing w:after="4"/>
              <w:cnfStyle w:val="100000000000" w:firstRow="1" w:lastRow="0" w:firstColumn="0" w:lastColumn="0" w:oddVBand="0" w:evenVBand="0" w:oddHBand="0" w:evenHBand="0" w:firstRowFirstColumn="0" w:firstRowLastColumn="0" w:lastRowFirstColumn="0" w:lastRowLastColumn="0"/>
            </w:pPr>
            <w:r>
              <w:t>Hispanic or Latino</w:t>
            </w:r>
          </w:p>
        </w:tc>
        <w:tc>
          <w:tcPr>
            <w:tcW w:w="1237" w:type="dxa"/>
          </w:tcPr>
          <w:p w14:paraId="0C258F86" w14:textId="3EEF3AE6" w:rsidR="00B939CC" w:rsidRDefault="00B939CC">
            <w:pPr>
              <w:pStyle w:val="BodyText"/>
              <w:spacing w:after="4"/>
              <w:cnfStyle w:val="100000000000" w:firstRow="1" w:lastRow="0" w:firstColumn="0" w:lastColumn="0" w:oddVBand="0" w:evenVBand="0" w:oddHBand="0" w:evenHBand="0" w:firstRowFirstColumn="0" w:firstRowLastColumn="0" w:lastRowFirstColumn="0" w:lastRowLastColumn="0"/>
            </w:pPr>
            <w:r>
              <w:t>Not Hispanic or Latino</w:t>
            </w:r>
          </w:p>
        </w:tc>
      </w:tr>
      <w:tr w:rsidR="00B939CC" w14:paraId="1E248D6A" w14:textId="77777777" w:rsidTr="00B939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48B03FB8" w14:textId="78704527" w:rsidR="00B939CC" w:rsidRPr="008C21ED" w:rsidRDefault="00B939CC" w:rsidP="00AC5B53">
            <w:pPr>
              <w:pStyle w:val="BodyText"/>
              <w:spacing w:after="4"/>
              <w:rPr>
                <w:b w:val="0"/>
                <w:bCs w:val="0"/>
              </w:rPr>
            </w:pPr>
            <w:bookmarkStart w:id="0" w:name="_Hlk149564484"/>
            <w:r>
              <w:t>Clay County</w:t>
            </w:r>
          </w:p>
        </w:tc>
        <w:tc>
          <w:tcPr>
            <w:tcW w:w="900" w:type="dxa"/>
          </w:tcPr>
          <w:p w14:paraId="2C895FB8" w14:textId="39C6DF36" w:rsidR="00B939CC" w:rsidRDefault="00B939CC" w:rsidP="00AC5B53">
            <w:pPr>
              <w:pStyle w:val="BodyText"/>
              <w:spacing w:after="4"/>
              <w:cnfStyle w:val="000000100000" w:firstRow="0" w:lastRow="0" w:firstColumn="0" w:lastColumn="0" w:oddVBand="0" w:evenVBand="0" w:oddHBand="1" w:evenHBand="0" w:firstRowFirstColumn="0" w:firstRowLastColumn="0" w:lastRowFirstColumn="0" w:lastRowLastColumn="0"/>
            </w:pPr>
            <w:r>
              <w:t>96.0%</w:t>
            </w:r>
          </w:p>
        </w:tc>
        <w:tc>
          <w:tcPr>
            <w:tcW w:w="1260" w:type="dxa"/>
          </w:tcPr>
          <w:p w14:paraId="662B5476" w14:textId="2C939CDB" w:rsidR="00B939CC" w:rsidRDefault="00E4788F" w:rsidP="00AC5B53">
            <w:pPr>
              <w:pStyle w:val="BodyText"/>
              <w:spacing w:after="4"/>
              <w:cnfStyle w:val="000000100000" w:firstRow="0" w:lastRow="0" w:firstColumn="0" w:lastColumn="0" w:oddVBand="0" w:evenVBand="0" w:oddHBand="1" w:evenHBand="0" w:firstRowFirstColumn="0" w:firstRowLastColumn="0" w:lastRowFirstColumn="0" w:lastRowLastColumn="0"/>
            </w:pPr>
            <w:r>
              <w:t>0.6%</w:t>
            </w:r>
          </w:p>
        </w:tc>
        <w:tc>
          <w:tcPr>
            <w:tcW w:w="1260" w:type="dxa"/>
          </w:tcPr>
          <w:p w14:paraId="3E9A42A2" w14:textId="40ACEFE4" w:rsidR="00B939CC" w:rsidRDefault="00E4788F" w:rsidP="00AC5B53">
            <w:pPr>
              <w:pStyle w:val="BodyText"/>
              <w:spacing w:after="4"/>
              <w:cnfStyle w:val="000000100000" w:firstRow="0" w:lastRow="0" w:firstColumn="0" w:lastColumn="0" w:oddVBand="0" w:evenVBand="0" w:oddHBand="1" w:evenHBand="0" w:firstRowFirstColumn="0" w:firstRowLastColumn="0" w:lastRowFirstColumn="0" w:lastRowLastColumn="0"/>
            </w:pPr>
            <w:r>
              <w:t>0.0%</w:t>
            </w:r>
          </w:p>
        </w:tc>
        <w:tc>
          <w:tcPr>
            <w:tcW w:w="810" w:type="dxa"/>
          </w:tcPr>
          <w:p w14:paraId="761226A0" w14:textId="53A9FB61" w:rsidR="00B939CC" w:rsidRDefault="00E4788F" w:rsidP="00AC5B53">
            <w:pPr>
              <w:pStyle w:val="BodyText"/>
              <w:spacing w:after="4"/>
              <w:cnfStyle w:val="000000100000" w:firstRow="0" w:lastRow="0" w:firstColumn="0" w:lastColumn="0" w:oddVBand="0" w:evenVBand="0" w:oddHBand="1" w:evenHBand="0" w:firstRowFirstColumn="0" w:firstRowLastColumn="0" w:lastRowFirstColumn="0" w:lastRowLastColumn="0"/>
            </w:pPr>
            <w:r>
              <w:t>0.2%</w:t>
            </w:r>
          </w:p>
        </w:tc>
        <w:tc>
          <w:tcPr>
            <w:tcW w:w="1260" w:type="dxa"/>
          </w:tcPr>
          <w:p w14:paraId="0F2088DD" w14:textId="346ABAE5" w:rsidR="00B939CC" w:rsidRDefault="00E4788F" w:rsidP="00AC5B53">
            <w:pPr>
              <w:pStyle w:val="BodyText"/>
              <w:spacing w:after="4"/>
              <w:cnfStyle w:val="000000100000" w:firstRow="0" w:lastRow="0" w:firstColumn="0" w:lastColumn="0" w:oddVBand="0" w:evenVBand="0" w:oddHBand="1" w:evenHBand="0" w:firstRowFirstColumn="0" w:firstRowLastColumn="0" w:lastRowFirstColumn="0" w:lastRowLastColumn="0"/>
            </w:pPr>
            <w:r>
              <w:t>0.0%</w:t>
            </w:r>
          </w:p>
        </w:tc>
        <w:tc>
          <w:tcPr>
            <w:tcW w:w="990" w:type="dxa"/>
          </w:tcPr>
          <w:p w14:paraId="0652DEB7" w14:textId="4DE08897" w:rsidR="00B939CC" w:rsidRDefault="00E4788F" w:rsidP="00AC5B53">
            <w:pPr>
              <w:pStyle w:val="BodyText"/>
              <w:spacing w:after="4"/>
              <w:cnfStyle w:val="000000100000" w:firstRow="0" w:lastRow="0" w:firstColumn="0" w:lastColumn="0" w:oddVBand="0" w:evenVBand="0" w:oddHBand="1" w:evenHBand="0" w:firstRowFirstColumn="0" w:firstRowLastColumn="0" w:lastRowFirstColumn="0" w:lastRowLastColumn="0"/>
            </w:pPr>
            <w:r>
              <w:t>2.7%</w:t>
            </w:r>
          </w:p>
        </w:tc>
        <w:tc>
          <w:tcPr>
            <w:tcW w:w="1170" w:type="dxa"/>
            <w:gridSpan w:val="2"/>
          </w:tcPr>
          <w:p w14:paraId="1437869C" w14:textId="3228446F" w:rsidR="00B939CC" w:rsidRDefault="00E4788F" w:rsidP="00AC5B53">
            <w:pPr>
              <w:pStyle w:val="BodyText"/>
              <w:spacing w:after="4"/>
              <w:cnfStyle w:val="000000100000" w:firstRow="0" w:lastRow="0" w:firstColumn="0" w:lastColumn="0" w:oddVBand="0" w:evenVBand="0" w:oddHBand="1" w:evenHBand="0" w:firstRowFirstColumn="0" w:firstRowLastColumn="0" w:lastRowFirstColumn="0" w:lastRowLastColumn="0"/>
            </w:pPr>
            <w:r>
              <w:t>0.4%</w:t>
            </w:r>
          </w:p>
        </w:tc>
        <w:tc>
          <w:tcPr>
            <w:tcW w:w="1170" w:type="dxa"/>
          </w:tcPr>
          <w:p w14:paraId="2D29E292" w14:textId="408A8423" w:rsidR="00B939CC" w:rsidRDefault="00E4788F" w:rsidP="00AC5B53">
            <w:pPr>
              <w:pStyle w:val="BodyText"/>
              <w:spacing w:after="4"/>
              <w:cnfStyle w:val="000000100000" w:firstRow="0" w:lastRow="0" w:firstColumn="0" w:lastColumn="0" w:oddVBand="0" w:evenVBand="0" w:oddHBand="1" w:evenHBand="0" w:firstRowFirstColumn="0" w:firstRowLastColumn="0" w:lastRowFirstColumn="0" w:lastRowLastColumn="0"/>
            </w:pPr>
            <w:r>
              <w:t>1.6%</w:t>
            </w:r>
          </w:p>
        </w:tc>
        <w:tc>
          <w:tcPr>
            <w:tcW w:w="1260" w:type="dxa"/>
            <w:gridSpan w:val="2"/>
          </w:tcPr>
          <w:p w14:paraId="3AE5D4E1" w14:textId="346F7ACC" w:rsidR="00B939CC" w:rsidRDefault="00E4788F" w:rsidP="00AC5B53">
            <w:pPr>
              <w:pStyle w:val="BodyText"/>
              <w:spacing w:after="4"/>
              <w:cnfStyle w:val="000000100000" w:firstRow="0" w:lastRow="0" w:firstColumn="0" w:lastColumn="0" w:oddVBand="0" w:evenVBand="0" w:oddHBand="1" w:evenHBand="0" w:firstRowFirstColumn="0" w:firstRowLastColumn="0" w:lastRowFirstColumn="0" w:lastRowLastColumn="0"/>
            </w:pPr>
            <w:r>
              <w:t>98.4%</w:t>
            </w:r>
          </w:p>
        </w:tc>
      </w:tr>
      <w:tr w:rsidR="00B939CC" w14:paraId="0E20A239" w14:textId="77777777" w:rsidTr="00B939CC">
        <w:tc>
          <w:tcPr>
            <w:cnfStyle w:val="001000000000" w:firstRow="0" w:lastRow="0" w:firstColumn="1" w:lastColumn="0" w:oddVBand="0" w:evenVBand="0" w:oddHBand="0" w:evenHBand="0" w:firstRowFirstColumn="0" w:firstRowLastColumn="0" w:lastRowFirstColumn="0" w:lastRowLastColumn="0"/>
            <w:tcW w:w="1345" w:type="dxa"/>
          </w:tcPr>
          <w:p w14:paraId="7B51CE88" w14:textId="0619E793" w:rsidR="00B939CC" w:rsidRDefault="00B939CC" w:rsidP="00AC5B53">
            <w:pPr>
              <w:pStyle w:val="BodyText"/>
              <w:spacing w:after="4"/>
            </w:pPr>
            <w:r>
              <w:t>Greene County</w:t>
            </w:r>
          </w:p>
        </w:tc>
        <w:tc>
          <w:tcPr>
            <w:tcW w:w="900" w:type="dxa"/>
          </w:tcPr>
          <w:p w14:paraId="0C6D2C00" w14:textId="041AAE16" w:rsidR="00B939CC" w:rsidRDefault="00E4788F" w:rsidP="00AC5B53">
            <w:pPr>
              <w:pStyle w:val="BodyText"/>
              <w:spacing w:after="4"/>
              <w:cnfStyle w:val="000000000000" w:firstRow="0" w:lastRow="0" w:firstColumn="0" w:lastColumn="0" w:oddVBand="0" w:evenVBand="0" w:oddHBand="0" w:evenHBand="0" w:firstRowFirstColumn="0" w:firstRowLastColumn="0" w:lastRowFirstColumn="0" w:lastRowLastColumn="0"/>
            </w:pPr>
            <w:r>
              <w:t>99.0%</w:t>
            </w:r>
          </w:p>
        </w:tc>
        <w:tc>
          <w:tcPr>
            <w:tcW w:w="1260" w:type="dxa"/>
          </w:tcPr>
          <w:p w14:paraId="61F36555" w14:textId="5C579F33" w:rsidR="00B939CC" w:rsidRDefault="00E4788F" w:rsidP="00AC5B53">
            <w:pPr>
              <w:pStyle w:val="BodyText"/>
              <w:spacing w:after="4"/>
              <w:cnfStyle w:val="000000000000" w:firstRow="0" w:lastRow="0" w:firstColumn="0" w:lastColumn="0" w:oddVBand="0" w:evenVBand="0" w:oddHBand="0" w:evenHBand="0" w:firstRowFirstColumn="0" w:firstRowLastColumn="0" w:lastRowFirstColumn="0" w:lastRowLastColumn="0"/>
            </w:pPr>
            <w:r>
              <w:t>0.7%</w:t>
            </w:r>
          </w:p>
        </w:tc>
        <w:tc>
          <w:tcPr>
            <w:tcW w:w="1260" w:type="dxa"/>
          </w:tcPr>
          <w:p w14:paraId="41951179" w14:textId="13AD3353" w:rsidR="00B939CC" w:rsidRDefault="00E4788F" w:rsidP="00AC5B53">
            <w:pPr>
              <w:pStyle w:val="BodyText"/>
              <w:spacing w:after="4"/>
              <w:cnfStyle w:val="000000000000" w:firstRow="0" w:lastRow="0" w:firstColumn="0" w:lastColumn="0" w:oddVBand="0" w:evenVBand="0" w:oddHBand="0" w:evenHBand="0" w:firstRowFirstColumn="0" w:firstRowLastColumn="0" w:lastRowFirstColumn="0" w:lastRowLastColumn="0"/>
            </w:pPr>
            <w:r>
              <w:t>0.9%</w:t>
            </w:r>
          </w:p>
        </w:tc>
        <w:tc>
          <w:tcPr>
            <w:tcW w:w="810" w:type="dxa"/>
          </w:tcPr>
          <w:p w14:paraId="655479E7" w14:textId="3E7E7340" w:rsidR="00B939CC" w:rsidRDefault="00E4788F" w:rsidP="00AC5B53">
            <w:pPr>
              <w:pStyle w:val="BodyText"/>
              <w:spacing w:after="4"/>
              <w:cnfStyle w:val="000000000000" w:firstRow="0" w:lastRow="0" w:firstColumn="0" w:lastColumn="0" w:oddVBand="0" w:evenVBand="0" w:oddHBand="0" w:evenHBand="0" w:firstRowFirstColumn="0" w:firstRowLastColumn="0" w:lastRowFirstColumn="0" w:lastRowLastColumn="0"/>
            </w:pPr>
            <w:r>
              <w:t>0.6%</w:t>
            </w:r>
          </w:p>
        </w:tc>
        <w:tc>
          <w:tcPr>
            <w:tcW w:w="1260" w:type="dxa"/>
          </w:tcPr>
          <w:p w14:paraId="26294F9B" w14:textId="77EE2BAE" w:rsidR="00B939CC" w:rsidRDefault="00E4788F" w:rsidP="00AC5B53">
            <w:pPr>
              <w:pStyle w:val="BodyText"/>
              <w:spacing w:after="4"/>
              <w:cnfStyle w:val="000000000000" w:firstRow="0" w:lastRow="0" w:firstColumn="0" w:lastColumn="0" w:oddVBand="0" w:evenVBand="0" w:oddHBand="0" w:evenHBand="0" w:firstRowFirstColumn="0" w:firstRowLastColumn="0" w:lastRowFirstColumn="0" w:lastRowLastColumn="0"/>
            </w:pPr>
            <w:r>
              <w:t>0.0%</w:t>
            </w:r>
          </w:p>
        </w:tc>
        <w:tc>
          <w:tcPr>
            <w:tcW w:w="990" w:type="dxa"/>
          </w:tcPr>
          <w:p w14:paraId="3471D862" w14:textId="3DE2DDEB" w:rsidR="00B939CC" w:rsidRDefault="00E4788F" w:rsidP="00AC5B53">
            <w:pPr>
              <w:pStyle w:val="BodyText"/>
              <w:spacing w:after="4"/>
              <w:cnfStyle w:val="000000000000" w:firstRow="0" w:lastRow="0" w:firstColumn="0" w:lastColumn="0" w:oddVBand="0" w:evenVBand="0" w:oddHBand="0" w:evenHBand="0" w:firstRowFirstColumn="0" w:firstRowLastColumn="0" w:lastRowFirstColumn="0" w:lastRowLastColumn="0"/>
            </w:pPr>
            <w:r>
              <w:t>2.2%</w:t>
            </w:r>
          </w:p>
        </w:tc>
        <w:tc>
          <w:tcPr>
            <w:tcW w:w="1170" w:type="dxa"/>
            <w:gridSpan w:val="2"/>
          </w:tcPr>
          <w:p w14:paraId="2BF3833A" w14:textId="576028A3" w:rsidR="00B939CC" w:rsidRDefault="00E4788F" w:rsidP="00AC5B53">
            <w:pPr>
              <w:pStyle w:val="BodyText"/>
              <w:spacing w:after="4"/>
              <w:cnfStyle w:val="000000000000" w:firstRow="0" w:lastRow="0" w:firstColumn="0" w:lastColumn="0" w:oddVBand="0" w:evenVBand="0" w:oddHBand="0" w:evenHBand="0" w:firstRowFirstColumn="0" w:firstRowLastColumn="0" w:lastRowFirstColumn="0" w:lastRowLastColumn="0"/>
            </w:pPr>
            <w:r>
              <w:t>1.0%</w:t>
            </w:r>
          </w:p>
        </w:tc>
        <w:tc>
          <w:tcPr>
            <w:tcW w:w="1170" w:type="dxa"/>
          </w:tcPr>
          <w:p w14:paraId="533DA163" w14:textId="7D34BE02" w:rsidR="00B939CC" w:rsidRDefault="00E4788F" w:rsidP="00AC5B53">
            <w:pPr>
              <w:pStyle w:val="BodyText"/>
              <w:spacing w:after="4"/>
              <w:cnfStyle w:val="000000000000" w:firstRow="0" w:lastRow="0" w:firstColumn="0" w:lastColumn="0" w:oddVBand="0" w:evenVBand="0" w:oddHBand="0" w:evenHBand="0" w:firstRowFirstColumn="0" w:firstRowLastColumn="0" w:lastRowFirstColumn="0" w:lastRowLastColumn="0"/>
            </w:pPr>
            <w:r>
              <w:t>1.8%</w:t>
            </w:r>
          </w:p>
        </w:tc>
        <w:tc>
          <w:tcPr>
            <w:tcW w:w="1260" w:type="dxa"/>
            <w:gridSpan w:val="2"/>
          </w:tcPr>
          <w:p w14:paraId="7E65454D" w14:textId="2A46D00D" w:rsidR="00B939CC" w:rsidRDefault="00E4788F" w:rsidP="00AC5B53">
            <w:pPr>
              <w:pStyle w:val="BodyText"/>
              <w:spacing w:after="4"/>
              <w:cnfStyle w:val="000000000000" w:firstRow="0" w:lastRow="0" w:firstColumn="0" w:lastColumn="0" w:oddVBand="0" w:evenVBand="0" w:oddHBand="0" w:evenHBand="0" w:firstRowFirstColumn="0" w:firstRowLastColumn="0" w:lastRowFirstColumn="0" w:lastRowLastColumn="0"/>
            </w:pPr>
            <w:r>
              <w:t>98.2%</w:t>
            </w:r>
          </w:p>
        </w:tc>
      </w:tr>
      <w:tr w:rsidR="00B939CC" w14:paraId="4D6C2EAD" w14:textId="77777777" w:rsidTr="00B939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4841BF97" w14:textId="1F6CE77B" w:rsidR="00B939CC" w:rsidRDefault="00B939CC" w:rsidP="00AC5B53">
            <w:pPr>
              <w:pStyle w:val="BodyText"/>
              <w:spacing w:after="4"/>
            </w:pPr>
            <w:r>
              <w:t>Owen County</w:t>
            </w:r>
          </w:p>
        </w:tc>
        <w:tc>
          <w:tcPr>
            <w:tcW w:w="900" w:type="dxa"/>
          </w:tcPr>
          <w:p w14:paraId="1D5FE317" w14:textId="69B07AC1" w:rsidR="00B939CC" w:rsidRDefault="00EC113F" w:rsidP="00AC5B53">
            <w:pPr>
              <w:pStyle w:val="BodyText"/>
              <w:spacing w:after="4"/>
              <w:cnfStyle w:val="000000100000" w:firstRow="0" w:lastRow="0" w:firstColumn="0" w:lastColumn="0" w:oddVBand="0" w:evenVBand="0" w:oddHBand="1" w:evenHBand="0" w:firstRowFirstColumn="0" w:firstRowLastColumn="0" w:lastRowFirstColumn="0" w:lastRowLastColumn="0"/>
            </w:pPr>
            <w:r>
              <w:t>99.3%</w:t>
            </w:r>
          </w:p>
        </w:tc>
        <w:tc>
          <w:tcPr>
            <w:tcW w:w="1260" w:type="dxa"/>
          </w:tcPr>
          <w:p w14:paraId="403C796A" w14:textId="6916E61C" w:rsidR="00B939CC" w:rsidRDefault="00EC113F" w:rsidP="00AC5B53">
            <w:pPr>
              <w:pStyle w:val="BodyText"/>
              <w:spacing w:after="4"/>
              <w:cnfStyle w:val="000000100000" w:firstRow="0" w:lastRow="0" w:firstColumn="0" w:lastColumn="0" w:oddVBand="0" w:evenVBand="0" w:oddHBand="1" w:evenHBand="0" w:firstRowFirstColumn="0" w:firstRowLastColumn="0" w:lastRowFirstColumn="0" w:lastRowLastColumn="0"/>
            </w:pPr>
            <w:r>
              <w:t>0.4%</w:t>
            </w:r>
          </w:p>
        </w:tc>
        <w:tc>
          <w:tcPr>
            <w:tcW w:w="1260" w:type="dxa"/>
          </w:tcPr>
          <w:p w14:paraId="31B8CF63" w14:textId="1A3265FA" w:rsidR="00B939CC" w:rsidRDefault="00EC113F" w:rsidP="00AC5B53">
            <w:pPr>
              <w:pStyle w:val="BodyText"/>
              <w:spacing w:after="4"/>
              <w:cnfStyle w:val="000000100000" w:firstRow="0" w:lastRow="0" w:firstColumn="0" w:lastColumn="0" w:oddVBand="0" w:evenVBand="0" w:oddHBand="1" w:evenHBand="0" w:firstRowFirstColumn="0" w:firstRowLastColumn="0" w:lastRowFirstColumn="0" w:lastRowLastColumn="0"/>
            </w:pPr>
            <w:r>
              <w:t>1.7%</w:t>
            </w:r>
          </w:p>
        </w:tc>
        <w:tc>
          <w:tcPr>
            <w:tcW w:w="810" w:type="dxa"/>
          </w:tcPr>
          <w:p w14:paraId="775C1769" w14:textId="6B9BC55F" w:rsidR="00B939CC" w:rsidRDefault="00EC113F" w:rsidP="00AC5B53">
            <w:pPr>
              <w:pStyle w:val="BodyText"/>
              <w:spacing w:after="4"/>
              <w:cnfStyle w:val="000000100000" w:firstRow="0" w:lastRow="0" w:firstColumn="0" w:lastColumn="0" w:oddVBand="0" w:evenVBand="0" w:oddHBand="1" w:evenHBand="0" w:firstRowFirstColumn="0" w:firstRowLastColumn="0" w:lastRowFirstColumn="0" w:lastRowLastColumn="0"/>
            </w:pPr>
            <w:r>
              <w:t>0.9%</w:t>
            </w:r>
          </w:p>
        </w:tc>
        <w:tc>
          <w:tcPr>
            <w:tcW w:w="1260" w:type="dxa"/>
          </w:tcPr>
          <w:p w14:paraId="6C116FD9" w14:textId="560289C5" w:rsidR="00B939CC" w:rsidRDefault="00EC113F" w:rsidP="00AC5B53">
            <w:pPr>
              <w:pStyle w:val="BodyText"/>
              <w:spacing w:after="4"/>
              <w:cnfStyle w:val="000000100000" w:firstRow="0" w:lastRow="0" w:firstColumn="0" w:lastColumn="0" w:oddVBand="0" w:evenVBand="0" w:oddHBand="1" w:evenHBand="0" w:firstRowFirstColumn="0" w:firstRowLastColumn="0" w:lastRowFirstColumn="0" w:lastRowLastColumn="0"/>
            </w:pPr>
            <w:r>
              <w:t>0.0%</w:t>
            </w:r>
          </w:p>
        </w:tc>
        <w:tc>
          <w:tcPr>
            <w:tcW w:w="990" w:type="dxa"/>
          </w:tcPr>
          <w:p w14:paraId="1DE830A1" w14:textId="5CFFF1A6" w:rsidR="00B939CC" w:rsidRDefault="00EC113F" w:rsidP="00AC5B53">
            <w:pPr>
              <w:pStyle w:val="BodyText"/>
              <w:spacing w:after="4"/>
              <w:cnfStyle w:val="000000100000" w:firstRow="0" w:lastRow="0" w:firstColumn="0" w:lastColumn="0" w:oddVBand="0" w:evenVBand="0" w:oddHBand="1" w:evenHBand="0" w:firstRowFirstColumn="0" w:firstRowLastColumn="0" w:lastRowFirstColumn="0" w:lastRowLastColumn="0"/>
            </w:pPr>
            <w:r>
              <w:t>3.0%</w:t>
            </w:r>
          </w:p>
        </w:tc>
        <w:tc>
          <w:tcPr>
            <w:tcW w:w="1170" w:type="dxa"/>
            <w:gridSpan w:val="2"/>
          </w:tcPr>
          <w:p w14:paraId="0A86F3EB" w14:textId="09E19EDE" w:rsidR="00B939CC" w:rsidRDefault="00EC113F" w:rsidP="00AC5B53">
            <w:pPr>
              <w:pStyle w:val="BodyText"/>
              <w:spacing w:after="4"/>
              <w:cnfStyle w:val="000000100000" w:firstRow="0" w:lastRow="0" w:firstColumn="0" w:lastColumn="0" w:oddVBand="0" w:evenVBand="0" w:oddHBand="1" w:evenHBand="0" w:firstRowFirstColumn="0" w:firstRowLastColumn="0" w:lastRowFirstColumn="0" w:lastRowLastColumn="0"/>
            </w:pPr>
            <w:r>
              <w:t>1.0%</w:t>
            </w:r>
          </w:p>
        </w:tc>
        <w:tc>
          <w:tcPr>
            <w:tcW w:w="1170" w:type="dxa"/>
          </w:tcPr>
          <w:p w14:paraId="0297BE07" w14:textId="1E392673" w:rsidR="00B939CC" w:rsidRDefault="00EC113F" w:rsidP="00AC5B53">
            <w:pPr>
              <w:pStyle w:val="BodyText"/>
              <w:spacing w:after="4"/>
              <w:cnfStyle w:val="000000100000" w:firstRow="0" w:lastRow="0" w:firstColumn="0" w:lastColumn="0" w:oddVBand="0" w:evenVBand="0" w:oddHBand="1" w:evenHBand="0" w:firstRowFirstColumn="0" w:firstRowLastColumn="0" w:lastRowFirstColumn="0" w:lastRowLastColumn="0"/>
            </w:pPr>
            <w:r>
              <w:t>1.3%</w:t>
            </w:r>
          </w:p>
        </w:tc>
        <w:tc>
          <w:tcPr>
            <w:tcW w:w="1260" w:type="dxa"/>
            <w:gridSpan w:val="2"/>
          </w:tcPr>
          <w:p w14:paraId="1261CFC3" w14:textId="5E29B1AB" w:rsidR="00B939CC" w:rsidRDefault="00EC113F" w:rsidP="00AC5B53">
            <w:pPr>
              <w:pStyle w:val="BodyText"/>
              <w:spacing w:after="4"/>
              <w:cnfStyle w:val="000000100000" w:firstRow="0" w:lastRow="0" w:firstColumn="0" w:lastColumn="0" w:oddVBand="0" w:evenVBand="0" w:oddHBand="1" w:evenHBand="0" w:firstRowFirstColumn="0" w:firstRowLastColumn="0" w:lastRowFirstColumn="0" w:lastRowLastColumn="0"/>
            </w:pPr>
            <w:r>
              <w:t>98.7%</w:t>
            </w:r>
          </w:p>
        </w:tc>
      </w:tr>
      <w:tr w:rsidR="00B939CC" w14:paraId="0A63A974" w14:textId="77777777" w:rsidTr="00B939CC">
        <w:tc>
          <w:tcPr>
            <w:cnfStyle w:val="001000000000" w:firstRow="0" w:lastRow="0" w:firstColumn="1" w:lastColumn="0" w:oddVBand="0" w:evenVBand="0" w:oddHBand="0" w:evenHBand="0" w:firstRowFirstColumn="0" w:firstRowLastColumn="0" w:lastRowFirstColumn="0" w:lastRowLastColumn="0"/>
            <w:tcW w:w="1345" w:type="dxa"/>
          </w:tcPr>
          <w:p w14:paraId="0124121F" w14:textId="2FF92D9B" w:rsidR="00B939CC" w:rsidRDefault="00B939CC" w:rsidP="00AC5B53">
            <w:pPr>
              <w:pStyle w:val="BodyText"/>
              <w:spacing w:after="4"/>
            </w:pPr>
            <w:r>
              <w:t>Parke County</w:t>
            </w:r>
          </w:p>
        </w:tc>
        <w:tc>
          <w:tcPr>
            <w:tcW w:w="900" w:type="dxa"/>
          </w:tcPr>
          <w:p w14:paraId="5FD7DA58" w14:textId="69CDD2CE" w:rsidR="00B939CC" w:rsidRDefault="00EC113F" w:rsidP="00AC5B53">
            <w:pPr>
              <w:pStyle w:val="BodyText"/>
              <w:spacing w:after="4"/>
              <w:cnfStyle w:val="000000000000" w:firstRow="0" w:lastRow="0" w:firstColumn="0" w:lastColumn="0" w:oddVBand="0" w:evenVBand="0" w:oddHBand="0" w:evenHBand="0" w:firstRowFirstColumn="0" w:firstRowLastColumn="0" w:lastRowFirstColumn="0" w:lastRowLastColumn="0"/>
            </w:pPr>
            <w:r>
              <w:t>98.3%</w:t>
            </w:r>
          </w:p>
        </w:tc>
        <w:tc>
          <w:tcPr>
            <w:tcW w:w="1260" w:type="dxa"/>
          </w:tcPr>
          <w:p w14:paraId="76E04CD1" w14:textId="3AA44F07" w:rsidR="00B939CC" w:rsidRDefault="00EC113F" w:rsidP="00AC5B53">
            <w:pPr>
              <w:pStyle w:val="BodyText"/>
              <w:spacing w:after="4"/>
              <w:cnfStyle w:val="000000000000" w:firstRow="0" w:lastRow="0" w:firstColumn="0" w:lastColumn="0" w:oddVBand="0" w:evenVBand="0" w:oddHBand="0" w:evenHBand="0" w:firstRowFirstColumn="0" w:firstRowLastColumn="0" w:lastRowFirstColumn="0" w:lastRowLastColumn="0"/>
            </w:pPr>
            <w:r>
              <w:t>1.9%</w:t>
            </w:r>
          </w:p>
        </w:tc>
        <w:tc>
          <w:tcPr>
            <w:tcW w:w="1260" w:type="dxa"/>
          </w:tcPr>
          <w:p w14:paraId="15EFD3FB" w14:textId="0C617B12" w:rsidR="00B939CC" w:rsidRDefault="00EC113F" w:rsidP="00AC5B53">
            <w:pPr>
              <w:pStyle w:val="BodyText"/>
              <w:spacing w:after="4"/>
              <w:cnfStyle w:val="000000000000" w:firstRow="0" w:lastRow="0" w:firstColumn="0" w:lastColumn="0" w:oddVBand="0" w:evenVBand="0" w:oddHBand="0" w:evenHBand="0" w:firstRowFirstColumn="0" w:firstRowLastColumn="0" w:lastRowFirstColumn="0" w:lastRowLastColumn="0"/>
            </w:pPr>
            <w:r>
              <w:t>2.4%</w:t>
            </w:r>
          </w:p>
        </w:tc>
        <w:tc>
          <w:tcPr>
            <w:tcW w:w="810" w:type="dxa"/>
          </w:tcPr>
          <w:p w14:paraId="2CA406F2" w14:textId="246E90D9" w:rsidR="00B939CC" w:rsidRDefault="00EC113F" w:rsidP="00AC5B53">
            <w:pPr>
              <w:pStyle w:val="BodyText"/>
              <w:spacing w:after="4"/>
              <w:cnfStyle w:val="000000000000" w:firstRow="0" w:lastRow="0" w:firstColumn="0" w:lastColumn="0" w:oddVBand="0" w:evenVBand="0" w:oddHBand="0" w:evenHBand="0" w:firstRowFirstColumn="0" w:firstRowLastColumn="0" w:lastRowFirstColumn="0" w:lastRowLastColumn="0"/>
            </w:pPr>
            <w:r>
              <w:t>0.2%</w:t>
            </w:r>
          </w:p>
        </w:tc>
        <w:tc>
          <w:tcPr>
            <w:tcW w:w="1260" w:type="dxa"/>
          </w:tcPr>
          <w:p w14:paraId="2BAB45AF" w14:textId="5C71AA1E" w:rsidR="00B939CC" w:rsidRDefault="00EC113F" w:rsidP="00AC5B53">
            <w:pPr>
              <w:pStyle w:val="BodyText"/>
              <w:spacing w:after="4"/>
              <w:cnfStyle w:val="000000000000" w:firstRow="0" w:lastRow="0" w:firstColumn="0" w:lastColumn="0" w:oddVBand="0" w:evenVBand="0" w:oddHBand="0" w:evenHBand="0" w:firstRowFirstColumn="0" w:firstRowLastColumn="0" w:lastRowFirstColumn="0" w:lastRowLastColumn="0"/>
            </w:pPr>
            <w:r>
              <w:t>0.1%</w:t>
            </w:r>
          </w:p>
        </w:tc>
        <w:tc>
          <w:tcPr>
            <w:tcW w:w="990" w:type="dxa"/>
          </w:tcPr>
          <w:p w14:paraId="649D2742" w14:textId="5E79F7F7" w:rsidR="00B939CC" w:rsidRDefault="00EC113F" w:rsidP="00AC5B53">
            <w:pPr>
              <w:pStyle w:val="BodyText"/>
              <w:spacing w:after="4"/>
              <w:cnfStyle w:val="000000000000" w:firstRow="0" w:lastRow="0" w:firstColumn="0" w:lastColumn="0" w:oddVBand="0" w:evenVBand="0" w:oddHBand="0" w:evenHBand="0" w:firstRowFirstColumn="0" w:firstRowLastColumn="0" w:lastRowFirstColumn="0" w:lastRowLastColumn="0"/>
            </w:pPr>
            <w:r>
              <w:t>3.8%</w:t>
            </w:r>
          </w:p>
        </w:tc>
        <w:tc>
          <w:tcPr>
            <w:tcW w:w="1170" w:type="dxa"/>
            <w:gridSpan w:val="2"/>
          </w:tcPr>
          <w:p w14:paraId="4917D5BD" w14:textId="78ECC812" w:rsidR="00B939CC" w:rsidRDefault="00EC113F" w:rsidP="00AC5B53">
            <w:pPr>
              <w:pStyle w:val="BodyText"/>
              <w:spacing w:after="4"/>
              <w:cnfStyle w:val="000000000000" w:firstRow="0" w:lastRow="0" w:firstColumn="0" w:lastColumn="0" w:oddVBand="0" w:evenVBand="0" w:oddHBand="0" w:evenHBand="0" w:firstRowFirstColumn="0" w:firstRowLastColumn="0" w:lastRowFirstColumn="0" w:lastRowLastColumn="0"/>
            </w:pPr>
            <w:r>
              <w:t>1.0%</w:t>
            </w:r>
          </w:p>
        </w:tc>
        <w:tc>
          <w:tcPr>
            <w:tcW w:w="1170" w:type="dxa"/>
          </w:tcPr>
          <w:p w14:paraId="7BF80343" w14:textId="1C4790A9" w:rsidR="00B939CC" w:rsidRDefault="00EC113F" w:rsidP="00AC5B53">
            <w:pPr>
              <w:pStyle w:val="BodyText"/>
              <w:spacing w:after="4"/>
              <w:cnfStyle w:val="000000000000" w:firstRow="0" w:lastRow="0" w:firstColumn="0" w:lastColumn="0" w:oddVBand="0" w:evenVBand="0" w:oddHBand="0" w:evenHBand="0" w:firstRowFirstColumn="0" w:firstRowLastColumn="0" w:lastRowFirstColumn="0" w:lastRowLastColumn="0"/>
            </w:pPr>
            <w:r>
              <w:t>1.1%</w:t>
            </w:r>
          </w:p>
        </w:tc>
        <w:tc>
          <w:tcPr>
            <w:tcW w:w="1260" w:type="dxa"/>
            <w:gridSpan w:val="2"/>
          </w:tcPr>
          <w:p w14:paraId="74A21DF1" w14:textId="6C106180" w:rsidR="00B939CC" w:rsidRDefault="00EC113F" w:rsidP="00AC5B53">
            <w:pPr>
              <w:pStyle w:val="BodyText"/>
              <w:spacing w:after="4"/>
              <w:cnfStyle w:val="000000000000" w:firstRow="0" w:lastRow="0" w:firstColumn="0" w:lastColumn="0" w:oddVBand="0" w:evenVBand="0" w:oddHBand="0" w:evenHBand="0" w:firstRowFirstColumn="0" w:firstRowLastColumn="0" w:lastRowFirstColumn="0" w:lastRowLastColumn="0"/>
            </w:pPr>
            <w:r>
              <w:t>98.9%</w:t>
            </w:r>
          </w:p>
        </w:tc>
      </w:tr>
      <w:tr w:rsidR="00B939CC" w14:paraId="1FE98205" w14:textId="77777777" w:rsidTr="00B939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5E190B10" w14:textId="05575792" w:rsidR="00B939CC" w:rsidRDefault="00B939CC" w:rsidP="00AC5B53">
            <w:pPr>
              <w:pStyle w:val="BodyText"/>
              <w:spacing w:after="4"/>
            </w:pPr>
            <w:r>
              <w:t>Putnam County</w:t>
            </w:r>
          </w:p>
        </w:tc>
        <w:tc>
          <w:tcPr>
            <w:tcW w:w="900" w:type="dxa"/>
          </w:tcPr>
          <w:p w14:paraId="01CA3B95" w14:textId="442514DA" w:rsidR="00B939CC" w:rsidRDefault="00EC113F" w:rsidP="00AC5B53">
            <w:pPr>
              <w:pStyle w:val="BodyText"/>
              <w:spacing w:after="4"/>
              <w:cnfStyle w:val="000000100000" w:firstRow="0" w:lastRow="0" w:firstColumn="0" w:lastColumn="0" w:oddVBand="0" w:evenVBand="0" w:oddHBand="1" w:evenHBand="0" w:firstRowFirstColumn="0" w:firstRowLastColumn="0" w:lastRowFirstColumn="0" w:lastRowLastColumn="0"/>
            </w:pPr>
            <w:r>
              <w:t>94.3%</w:t>
            </w:r>
          </w:p>
        </w:tc>
        <w:tc>
          <w:tcPr>
            <w:tcW w:w="1260" w:type="dxa"/>
          </w:tcPr>
          <w:p w14:paraId="465C83A4" w14:textId="416BFCDE" w:rsidR="00B939CC" w:rsidRDefault="00EC113F" w:rsidP="00AC5B53">
            <w:pPr>
              <w:pStyle w:val="BodyText"/>
              <w:spacing w:after="4"/>
              <w:cnfStyle w:val="000000100000" w:firstRow="0" w:lastRow="0" w:firstColumn="0" w:lastColumn="0" w:oddVBand="0" w:evenVBand="0" w:oddHBand="1" w:evenHBand="0" w:firstRowFirstColumn="0" w:firstRowLastColumn="0" w:lastRowFirstColumn="0" w:lastRowLastColumn="0"/>
            </w:pPr>
            <w:r>
              <w:t>3.1%</w:t>
            </w:r>
          </w:p>
        </w:tc>
        <w:tc>
          <w:tcPr>
            <w:tcW w:w="1260" w:type="dxa"/>
          </w:tcPr>
          <w:p w14:paraId="6633137A" w14:textId="1EBE85E8" w:rsidR="00B939CC" w:rsidRDefault="00EC113F" w:rsidP="00AC5B53">
            <w:pPr>
              <w:pStyle w:val="BodyText"/>
              <w:spacing w:after="4"/>
              <w:cnfStyle w:val="000000100000" w:firstRow="0" w:lastRow="0" w:firstColumn="0" w:lastColumn="0" w:oddVBand="0" w:evenVBand="0" w:oddHBand="1" w:evenHBand="0" w:firstRowFirstColumn="0" w:firstRowLastColumn="0" w:lastRowFirstColumn="0" w:lastRowLastColumn="0"/>
            </w:pPr>
            <w:r>
              <w:t>0.6%</w:t>
            </w:r>
          </w:p>
        </w:tc>
        <w:tc>
          <w:tcPr>
            <w:tcW w:w="810" w:type="dxa"/>
          </w:tcPr>
          <w:p w14:paraId="507F2B8D" w14:textId="67F582CC" w:rsidR="00B939CC" w:rsidRDefault="00EC113F" w:rsidP="00AC5B53">
            <w:pPr>
              <w:pStyle w:val="BodyText"/>
              <w:spacing w:after="4"/>
              <w:cnfStyle w:val="000000100000" w:firstRow="0" w:lastRow="0" w:firstColumn="0" w:lastColumn="0" w:oddVBand="0" w:evenVBand="0" w:oddHBand="1" w:evenHBand="0" w:firstRowFirstColumn="0" w:firstRowLastColumn="0" w:lastRowFirstColumn="0" w:lastRowLastColumn="0"/>
            </w:pPr>
            <w:r>
              <w:t>2.9%</w:t>
            </w:r>
          </w:p>
        </w:tc>
        <w:tc>
          <w:tcPr>
            <w:tcW w:w="1260" w:type="dxa"/>
          </w:tcPr>
          <w:p w14:paraId="39B6A035" w14:textId="07A47FB8" w:rsidR="00B939CC" w:rsidRDefault="00D215E8" w:rsidP="00AC5B53">
            <w:pPr>
              <w:pStyle w:val="BodyText"/>
              <w:spacing w:after="4"/>
              <w:cnfStyle w:val="000000100000" w:firstRow="0" w:lastRow="0" w:firstColumn="0" w:lastColumn="0" w:oddVBand="0" w:evenVBand="0" w:oddHBand="1" w:evenHBand="0" w:firstRowFirstColumn="0" w:firstRowLastColumn="0" w:lastRowFirstColumn="0" w:lastRowLastColumn="0"/>
            </w:pPr>
            <w:r>
              <w:t>0.0%</w:t>
            </w:r>
          </w:p>
        </w:tc>
        <w:tc>
          <w:tcPr>
            <w:tcW w:w="990" w:type="dxa"/>
          </w:tcPr>
          <w:p w14:paraId="2E2CDEE2" w14:textId="13540519" w:rsidR="00B939CC" w:rsidRDefault="00D215E8" w:rsidP="00AC5B53">
            <w:pPr>
              <w:pStyle w:val="BodyText"/>
              <w:spacing w:after="4"/>
              <w:cnfStyle w:val="000000100000" w:firstRow="0" w:lastRow="0" w:firstColumn="0" w:lastColumn="0" w:oddVBand="0" w:evenVBand="0" w:oddHBand="1" w:evenHBand="0" w:firstRowFirstColumn="0" w:firstRowLastColumn="0" w:lastRowFirstColumn="0" w:lastRowLastColumn="0"/>
            </w:pPr>
            <w:r>
              <w:t>1.8%</w:t>
            </w:r>
          </w:p>
        </w:tc>
        <w:tc>
          <w:tcPr>
            <w:tcW w:w="1170" w:type="dxa"/>
            <w:gridSpan w:val="2"/>
          </w:tcPr>
          <w:p w14:paraId="7D5D701E" w14:textId="68A4D268" w:rsidR="00B939CC" w:rsidRDefault="00D215E8" w:rsidP="00AC5B53">
            <w:pPr>
              <w:pStyle w:val="BodyText"/>
              <w:spacing w:after="4"/>
              <w:cnfStyle w:val="000000100000" w:firstRow="0" w:lastRow="0" w:firstColumn="0" w:lastColumn="0" w:oddVBand="0" w:evenVBand="0" w:oddHBand="1" w:evenHBand="0" w:firstRowFirstColumn="0" w:firstRowLastColumn="0" w:lastRowFirstColumn="0" w:lastRowLastColumn="0"/>
            </w:pPr>
            <w:r>
              <w:t>0.9%</w:t>
            </w:r>
          </w:p>
        </w:tc>
        <w:tc>
          <w:tcPr>
            <w:tcW w:w="1170" w:type="dxa"/>
          </w:tcPr>
          <w:p w14:paraId="0A6F3E79" w14:textId="34CACE11" w:rsidR="00B939CC" w:rsidRDefault="00D215E8" w:rsidP="00AC5B53">
            <w:pPr>
              <w:pStyle w:val="BodyText"/>
              <w:spacing w:after="4"/>
              <w:cnfStyle w:val="000000100000" w:firstRow="0" w:lastRow="0" w:firstColumn="0" w:lastColumn="0" w:oddVBand="0" w:evenVBand="0" w:oddHBand="1" w:evenHBand="0" w:firstRowFirstColumn="0" w:firstRowLastColumn="0" w:lastRowFirstColumn="0" w:lastRowLastColumn="0"/>
            </w:pPr>
            <w:r>
              <w:t>2.1%</w:t>
            </w:r>
          </w:p>
        </w:tc>
        <w:tc>
          <w:tcPr>
            <w:tcW w:w="1260" w:type="dxa"/>
            <w:gridSpan w:val="2"/>
          </w:tcPr>
          <w:p w14:paraId="68BC6E8A" w14:textId="62B95B23" w:rsidR="00B939CC" w:rsidRDefault="00D215E8" w:rsidP="00AC5B53">
            <w:pPr>
              <w:pStyle w:val="BodyText"/>
              <w:spacing w:after="4"/>
              <w:cnfStyle w:val="000000100000" w:firstRow="0" w:lastRow="0" w:firstColumn="0" w:lastColumn="0" w:oddVBand="0" w:evenVBand="0" w:oddHBand="1" w:evenHBand="0" w:firstRowFirstColumn="0" w:firstRowLastColumn="0" w:lastRowFirstColumn="0" w:lastRowLastColumn="0"/>
            </w:pPr>
            <w:r>
              <w:t>97.9%</w:t>
            </w:r>
          </w:p>
        </w:tc>
      </w:tr>
      <w:tr w:rsidR="00B939CC" w14:paraId="55B4C22E" w14:textId="77777777" w:rsidTr="00B939CC">
        <w:tc>
          <w:tcPr>
            <w:cnfStyle w:val="001000000000" w:firstRow="0" w:lastRow="0" w:firstColumn="1" w:lastColumn="0" w:oddVBand="0" w:evenVBand="0" w:oddHBand="0" w:evenHBand="0" w:firstRowFirstColumn="0" w:firstRowLastColumn="0" w:lastRowFirstColumn="0" w:lastRowLastColumn="0"/>
            <w:tcW w:w="1345" w:type="dxa"/>
          </w:tcPr>
          <w:p w14:paraId="28F46780" w14:textId="02C741BA" w:rsidR="00B939CC" w:rsidRDefault="00B939CC" w:rsidP="00AC5B53">
            <w:pPr>
              <w:pStyle w:val="BodyText"/>
              <w:spacing w:after="4"/>
            </w:pPr>
            <w:r>
              <w:t>Sullivan County</w:t>
            </w:r>
          </w:p>
        </w:tc>
        <w:tc>
          <w:tcPr>
            <w:tcW w:w="900" w:type="dxa"/>
          </w:tcPr>
          <w:p w14:paraId="433371D7" w14:textId="27276B4F"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95.6%</w:t>
            </w:r>
          </w:p>
        </w:tc>
        <w:tc>
          <w:tcPr>
            <w:tcW w:w="1260" w:type="dxa"/>
          </w:tcPr>
          <w:p w14:paraId="27A324DE" w14:textId="14CEAE4B"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5.1%</w:t>
            </w:r>
          </w:p>
        </w:tc>
        <w:tc>
          <w:tcPr>
            <w:tcW w:w="1260" w:type="dxa"/>
          </w:tcPr>
          <w:p w14:paraId="38CA115F" w14:textId="52B1F91A"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1.6%</w:t>
            </w:r>
          </w:p>
        </w:tc>
        <w:tc>
          <w:tcPr>
            <w:tcW w:w="810" w:type="dxa"/>
          </w:tcPr>
          <w:p w14:paraId="3B09303F" w14:textId="505200F8"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0.2%</w:t>
            </w:r>
          </w:p>
        </w:tc>
        <w:tc>
          <w:tcPr>
            <w:tcW w:w="1260" w:type="dxa"/>
          </w:tcPr>
          <w:p w14:paraId="6A8CA658" w14:textId="12EFF01F"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0.0%</w:t>
            </w:r>
          </w:p>
        </w:tc>
        <w:tc>
          <w:tcPr>
            <w:tcW w:w="990" w:type="dxa"/>
          </w:tcPr>
          <w:p w14:paraId="30D6666C" w14:textId="22EE5350"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4.0%</w:t>
            </w:r>
          </w:p>
        </w:tc>
        <w:tc>
          <w:tcPr>
            <w:tcW w:w="1170" w:type="dxa"/>
            <w:gridSpan w:val="2"/>
          </w:tcPr>
          <w:p w14:paraId="0044ED5F" w14:textId="6BCA2100"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1.5%</w:t>
            </w:r>
          </w:p>
        </w:tc>
        <w:tc>
          <w:tcPr>
            <w:tcW w:w="1170" w:type="dxa"/>
          </w:tcPr>
          <w:p w14:paraId="2C23F8A7" w14:textId="3D89A91A"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1.8%</w:t>
            </w:r>
          </w:p>
        </w:tc>
        <w:tc>
          <w:tcPr>
            <w:tcW w:w="1260" w:type="dxa"/>
            <w:gridSpan w:val="2"/>
          </w:tcPr>
          <w:p w14:paraId="7B06FA14" w14:textId="78691BBA"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98.2%</w:t>
            </w:r>
          </w:p>
        </w:tc>
      </w:tr>
      <w:tr w:rsidR="00B939CC" w14:paraId="7ED49394" w14:textId="77777777" w:rsidTr="00B939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34D2FC47" w14:textId="31312D33" w:rsidR="00B939CC" w:rsidRDefault="00B939CC" w:rsidP="00AC5B53">
            <w:pPr>
              <w:pStyle w:val="BodyText"/>
              <w:spacing w:after="4"/>
            </w:pPr>
            <w:r>
              <w:t>Vermillion County</w:t>
            </w:r>
          </w:p>
        </w:tc>
        <w:tc>
          <w:tcPr>
            <w:tcW w:w="900" w:type="dxa"/>
          </w:tcPr>
          <w:p w14:paraId="1D250DFB" w14:textId="26FFA6FF" w:rsidR="00B939CC" w:rsidRDefault="00D215E8" w:rsidP="00AC5B53">
            <w:pPr>
              <w:pStyle w:val="BodyText"/>
              <w:spacing w:after="4"/>
              <w:cnfStyle w:val="000000100000" w:firstRow="0" w:lastRow="0" w:firstColumn="0" w:lastColumn="0" w:oddVBand="0" w:evenVBand="0" w:oddHBand="1" w:evenHBand="0" w:firstRowFirstColumn="0" w:firstRowLastColumn="0" w:lastRowFirstColumn="0" w:lastRowLastColumn="0"/>
            </w:pPr>
            <w:r>
              <w:t>98.8%</w:t>
            </w:r>
          </w:p>
        </w:tc>
        <w:tc>
          <w:tcPr>
            <w:tcW w:w="1260" w:type="dxa"/>
          </w:tcPr>
          <w:p w14:paraId="31961606" w14:textId="6742E31D" w:rsidR="00B939CC" w:rsidRDefault="00D215E8" w:rsidP="00AC5B53">
            <w:pPr>
              <w:pStyle w:val="BodyText"/>
              <w:spacing w:after="4"/>
              <w:cnfStyle w:val="000000100000" w:firstRow="0" w:lastRow="0" w:firstColumn="0" w:lastColumn="0" w:oddVBand="0" w:evenVBand="0" w:oddHBand="1" w:evenHBand="0" w:firstRowFirstColumn="0" w:firstRowLastColumn="0" w:lastRowFirstColumn="0" w:lastRowLastColumn="0"/>
            </w:pPr>
            <w:r>
              <w:t>0.7%</w:t>
            </w:r>
          </w:p>
        </w:tc>
        <w:tc>
          <w:tcPr>
            <w:tcW w:w="1260" w:type="dxa"/>
          </w:tcPr>
          <w:p w14:paraId="65D7B4BA" w14:textId="654BC8F2" w:rsidR="00B939CC" w:rsidRDefault="00D215E8" w:rsidP="00AC5B53">
            <w:pPr>
              <w:pStyle w:val="BodyText"/>
              <w:spacing w:after="4"/>
              <w:cnfStyle w:val="000000100000" w:firstRow="0" w:lastRow="0" w:firstColumn="0" w:lastColumn="0" w:oddVBand="0" w:evenVBand="0" w:oddHBand="1" w:evenHBand="0" w:firstRowFirstColumn="0" w:firstRowLastColumn="0" w:lastRowFirstColumn="0" w:lastRowLastColumn="0"/>
            </w:pPr>
            <w:r>
              <w:t>0.7%</w:t>
            </w:r>
          </w:p>
        </w:tc>
        <w:tc>
          <w:tcPr>
            <w:tcW w:w="810" w:type="dxa"/>
          </w:tcPr>
          <w:p w14:paraId="1F3D2787" w14:textId="35301B86" w:rsidR="00B939CC" w:rsidRDefault="00D215E8" w:rsidP="00AC5B53">
            <w:pPr>
              <w:pStyle w:val="BodyText"/>
              <w:spacing w:after="4"/>
              <w:cnfStyle w:val="000000100000" w:firstRow="0" w:lastRow="0" w:firstColumn="0" w:lastColumn="0" w:oddVBand="0" w:evenVBand="0" w:oddHBand="1" w:evenHBand="0" w:firstRowFirstColumn="0" w:firstRowLastColumn="0" w:lastRowFirstColumn="0" w:lastRowLastColumn="0"/>
            </w:pPr>
            <w:r>
              <w:t>0.9%</w:t>
            </w:r>
          </w:p>
        </w:tc>
        <w:tc>
          <w:tcPr>
            <w:tcW w:w="1260" w:type="dxa"/>
          </w:tcPr>
          <w:p w14:paraId="0822255C" w14:textId="546D1C02" w:rsidR="00B939CC" w:rsidRDefault="00D215E8" w:rsidP="00AC5B53">
            <w:pPr>
              <w:pStyle w:val="BodyText"/>
              <w:spacing w:after="4"/>
              <w:cnfStyle w:val="000000100000" w:firstRow="0" w:lastRow="0" w:firstColumn="0" w:lastColumn="0" w:oddVBand="0" w:evenVBand="0" w:oddHBand="1" w:evenHBand="0" w:firstRowFirstColumn="0" w:firstRowLastColumn="0" w:lastRowFirstColumn="0" w:lastRowLastColumn="0"/>
            </w:pPr>
            <w:r>
              <w:t>0.0%</w:t>
            </w:r>
          </w:p>
        </w:tc>
        <w:tc>
          <w:tcPr>
            <w:tcW w:w="990" w:type="dxa"/>
          </w:tcPr>
          <w:p w14:paraId="2100008F" w14:textId="45BFC391" w:rsidR="00B939CC" w:rsidRDefault="00D215E8" w:rsidP="00AC5B53">
            <w:pPr>
              <w:pStyle w:val="BodyText"/>
              <w:spacing w:after="4"/>
              <w:cnfStyle w:val="000000100000" w:firstRow="0" w:lastRow="0" w:firstColumn="0" w:lastColumn="0" w:oddVBand="0" w:evenVBand="0" w:oddHBand="1" w:evenHBand="0" w:firstRowFirstColumn="0" w:firstRowLastColumn="0" w:lastRowFirstColumn="0" w:lastRowLastColumn="0"/>
            </w:pPr>
            <w:r>
              <w:t>2.2%</w:t>
            </w:r>
          </w:p>
        </w:tc>
        <w:tc>
          <w:tcPr>
            <w:tcW w:w="1170" w:type="dxa"/>
            <w:gridSpan w:val="2"/>
          </w:tcPr>
          <w:p w14:paraId="61C8A9D9" w14:textId="29E120FA" w:rsidR="00B939CC" w:rsidRDefault="00D215E8" w:rsidP="00AC5B53">
            <w:pPr>
              <w:pStyle w:val="BodyText"/>
              <w:spacing w:after="4"/>
              <w:cnfStyle w:val="000000100000" w:firstRow="0" w:lastRow="0" w:firstColumn="0" w:lastColumn="0" w:oddVBand="0" w:evenVBand="0" w:oddHBand="1" w:evenHBand="0" w:firstRowFirstColumn="0" w:firstRowLastColumn="0" w:lastRowFirstColumn="0" w:lastRowLastColumn="0"/>
            </w:pPr>
            <w:r>
              <w:t>1.2%</w:t>
            </w:r>
          </w:p>
        </w:tc>
        <w:tc>
          <w:tcPr>
            <w:tcW w:w="1170" w:type="dxa"/>
          </w:tcPr>
          <w:p w14:paraId="18222207" w14:textId="4F3E064B" w:rsidR="00B939CC" w:rsidRDefault="00D215E8" w:rsidP="00AC5B53">
            <w:pPr>
              <w:pStyle w:val="BodyText"/>
              <w:spacing w:after="4"/>
              <w:cnfStyle w:val="000000100000" w:firstRow="0" w:lastRow="0" w:firstColumn="0" w:lastColumn="0" w:oddVBand="0" w:evenVBand="0" w:oddHBand="1" w:evenHBand="0" w:firstRowFirstColumn="0" w:firstRowLastColumn="0" w:lastRowFirstColumn="0" w:lastRowLastColumn="0"/>
            </w:pPr>
            <w:r>
              <w:t>1.4%</w:t>
            </w:r>
          </w:p>
        </w:tc>
        <w:tc>
          <w:tcPr>
            <w:tcW w:w="1260" w:type="dxa"/>
            <w:gridSpan w:val="2"/>
          </w:tcPr>
          <w:p w14:paraId="7080233B" w14:textId="33551C52" w:rsidR="00B939CC" w:rsidRDefault="00D215E8" w:rsidP="00AC5B53">
            <w:pPr>
              <w:pStyle w:val="BodyText"/>
              <w:spacing w:after="4"/>
              <w:cnfStyle w:val="000000100000" w:firstRow="0" w:lastRow="0" w:firstColumn="0" w:lastColumn="0" w:oddVBand="0" w:evenVBand="0" w:oddHBand="1" w:evenHBand="0" w:firstRowFirstColumn="0" w:firstRowLastColumn="0" w:lastRowFirstColumn="0" w:lastRowLastColumn="0"/>
            </w:pPr>
            <w:r>
              <w:t>98.6%</w:t>
            </w:r>
          </w:p>
        </w:tc>
      </w:tr>
      <w:tr w:rsidR="00B939CC" w14:paraId="38484919" w14:textId="77777777" w:rsidTr="00B939CC">
        <w:tc>
          <w:tcPr>
            <w:cnfStyle w:val="001000000000" w:firstRow="0" w:lastRow="0" w:firstColumn="1" w:lastColumn="0" w:oddVBand="0" w:evenVBand="0" w:oddHBand="0" w:evenHBand="0" w:firstRowFirstColumn="0" w:firstRowLastColumn="0" w:lastRowFirstColumn="0" w:lastRowLastColumn="0"/>
            <w:tcW w:w="1345" w:type="dxa"/>
          </w:tcPr>
          <w:p w14:paraId="4A479497" w14:textId="469FD2F3" w:rsidR="00B939CC" w:rsidRDefault="00B939CC" w:rsidP="00AC5B53">
            <w:pPr>
              <w:pStyle w:val="BodyText"/>
              <w:spacing w:after="4"/>
            </w:pPr>
            <w:r>
              <w:t>Vigo County</w:t>
            </w:r>
          </w:p>
        </w:tc>
        <w:tc>
          <w:tcPr>
            <w:tcW w:w="900" w:type="dxa"/>
          </w:tcPr>
          <w:p w14:paraId="371C345B" w14:textId="1872D25B"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89.4%</w:t>
            </w:r>
          </w:p>
        </w:tc>
        <w:tc>
          <w:tcPr>
            <w:tcW w:w="1260" w:type="dxa"/>
          </w:tcPr>
          <w:p w14:paraId="16649C6F" w14:textId="1CFF264D"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8.8%</w:t>
            </w:r>
          </w:p>
        </w:tc>
        <w:tc>
          <w:tcPr>
            <w:tcW w:w="1260" w:type="dxa"/>
          </w:tcPr>
          <w:p w14:paraId="7A222186" w14:textId="4B0E2AD1"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0.9%</w:t>
            </w:r>
          </w:p>
        </w:tc>
        <w:tc>
          <w:tcPr>
            <w:tcW w:w="810" w:type="dxa"/>
          </w:tcPr>
          <w:p w14:paraId="1639FD64" w14:textId="3CC1B5EA"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2.5%</w:t>
            </w:r>
          </w:p>
        </w:tc>
        <w:tc>
          <w:tcPr>
            <w:tcW w:w="1260" w:type="dxa"/>
          </w:tcPr>
          <w:p w14:paraId="43C53C5D" w14:textId="4EF6D920"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0.1%</w:t>
            </w:r>
          </w:p>
        </w:tc>
        <w:tc>
          <w:tcPr>
            <w:tcW w:w="990" w:type="dxa"/>
          </w:tcPr>
          <w:p w14:paraId="2956C1BA" w14:textId="27978535"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3.5%</w:t>
            </w:r>
          </w:p>
        </w:tc>
        <w:tc>
          <w:tcPr>
            <w:tcW w:w="1170" w:type="dxa"/>
            <w:gridSpan w:val="2"/>
          </w:tcPr>
          <w:p w14:paraId="38D62FEF" w14:textId="1CCDB937"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2.1%</w:t>
            </w:r>
          </w:p>
        </w:tc>
        <w:tc>
          <w:tcPr>
            <w:tcW w:w="1170" w:type="dxa"/>
          </w:tcPr>
          <w:p w14:paraId="5011562F" w14:textId="5137C6B9"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2.8%</w:t>
            </w:r>
          </w:p>
        </w:tc>
        <w:tc>
          <w:tcPr>
            <w:tcW w:w="1260" w:type="dxa"/>
            <w:gridSpan w:val="2"/>
          </w:tcPr>
          <w:p w14:paraId="44241BB8" w14:textId="7CFE3D2C" w:rsidR="00B939CC" w:rsidRDefault="00D215E8" w:rsidP="00AC5B53">
            <w:pPr>
              <w:pStyle w:val="BodyText"/>
              <w:spacing w:after="4"/>
              <w:cnfStyle w:val="000000000000" w:firstRow="0" w:lastRow="0" w:firstColumn="0" w:lastColumn="0" w:oddVBand="0" w:evenVBand="0" w:oddHBand="0" w:evenHBand="0" w:firstRowFirstColumn="0" w:firstRowLastColumn="0" w:lastRowFirstColumn="0" w:lastRowLastColumn="0"/>
            </w:pPr>
            <w:r>
              <w:t>97.2%</w:t>
            </w:r>
          </w:p>
        </w:tc>
      </w:tr>
      <w:tr w:rsidR="00B939CC" w14:paraId="23828245" w14:textId="77777777" w:rsidTr="00B939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48290319" w14:textId="7C6C8173" w:rsidR="00B939CC" w:rsidRDefault="00B939CC" w:rsidP="00AC5B53">
            <w:pPr>
              <w:pStyle w:val="BodyText"/>
              <w:spacing w:after="4"/>
            </w:pPr>
            <w:r>
              <w:t>Indiana</w:t>
            </w:r>
          </w:p>
        </w:tc>
        <w:tc>
          <w:tcPr>
            <w:tcW w:w="900" w:type="dxa"/>
          </w:tcPr>
          <w:p w14:paraId="6868A6B4" w14:textId="448009CB" w:rsidR="00B939CC" w:rsidRDefault="00B939CC" w:rsidP="00AC5B53">
            <w:pPr>
              <w:pStyle w:val="BodyText"/>
              <w:spacing w:after="4"/>
              <w:cnfStyle w:val="000000100000" w:firstRow="0" w:lastRow="0" w:firstColumn="0" w:lastColumn="0" w:oddVBand="0" w:evenVBand="0" w:oddHBand="1" w:evenHBand="0" w:firstRowFirstColumn="0" w:firstRowLastColumn="0" w:lastRowFirstColumn="0" w:lastRowLastColumn="0"/>
            </w:pPr>
            <w:r>
              <w:t>81.2%</w:t>
            </w:r>
          </w:p>
        </w:tc>
        <w:tc>
          <w:tcPr>
            <w:tcW w:w="1260" w:type="dxa"/>
          </w:tcPr>
          <w:p w14:paraId="12EEC0DE" w14:textId="0AEF1FF1" w:rsidR="00B939CC" w:rsidRDefault="00B939CC" w:rsidP="00AC5B53">
            <w:pPr>
              <w:pStyle w:val="BodyText"/>
              <w:spacing w:after="4"/>
              <w:cnfStyle w:val="000000100000" w:firstRow="0" w:lastRow="0" w:firstColumn="0" w:lastColumn="0" w:oddVBand="0" w:evenVBand="0" w:oddHBand="1" w:evenHBand="0" w:firstRowFirstColumn="0" w:firstRowLastColumn="0" w:lastRowFirstColumn="0" w:lastRowLastColumn="0"/>
            </w:pPr>
            <w:r>
              <w:t>9.4%</w:t>
            </w:r>
          </w:p>
        </w:tc>
        <w:tc>
          <w:tcPr>
            <w:tcW w:w="1260" w:type="dxa"/>
          </w:tcPr>
          <w:p w14:paraId="15F4D59C" w14:textId="31D7A812" w:rsidR="00B939CC" w:rsidRDefault="00B939CC" w:rsidP="00AC5B53">
            <w:pPr>
              <w:pStyle w:val="BodyText"/>
              <w:spacing w:after="4"/>
              <w:cnfStyle w:val="000000100000" w:firstRow="0" w:lastRow="0" w:firstColumn="0" w:lastColumn="0" w:oddVBand="0" w:evenVBand="0" w:oddHBand="1" w:evenHBand="0" w:firstRowFirstColumn="0" w:firstRowLastColumn="0" w:lastRowFirstColumn="0" w:lastRowLastColumn="0"/>
            </w:pPr>
            <w:r>
              <w:t>0.2%</w:t>
            </w:r>
          </w:p>
        </w:tc>
        <w:tc>
          <w:tcPr>
            <w:tcW w:w="810" w:type="dxa"/>
          </w:tcPr>
          <w:p w14:paraId="19116B27" w14:textId="00B0960D" w:rsidR="00B939CC" w:rsidRDefault="00B939CC" w:rsidP="00AC5B53">
            <w:pPr>
              <w:pStyle w:val="BodyText"/>
              <w:spacing w:after="4"/>
              <w:cnfStyle w:val="000000100000" w:firstRow="0" w:lastRow="0" w:firstColumn="0" w:lastColumn="0" w:oddVBand="0" w:evenVBand="0" w:oddHBand="1" w:evenHBand="0" w:firstRowFirstColumn="0" w:firstRowLastColumn="0" w:lastRowFirstColumn="0" w:lastRowLastColumn="0"/>
            </w:pPr>
            <w:r>
              <w:t>2.4%</w:t>
            </w:r>
          </w:p>
        </w:tc>
        <w:tc>
          <w:tcPr>
            <w:tcW w:w="1260" w:type="dxa"/>
          </w:tcPr>
          <w:p w14:paraId="062B5DCD" w14:textId="541808DB" w:rsidR="00B939CC" w:rsidRDefault="00B939CC" w:rsidP="00AC5B53">
            <w:pPr>
              <w:pStyle w:val="BodyText"/>
              <w:spacing w:after="4"/>
              <w:cnfStyle w:val="000000100000" w:firstRow="0" w:lastRow="0" w:firstColumn="0" w:lastColumn="0" w:oddVBand="0" w:evenVBand="0" w:oddHBand="1" w:evenHBand="0" w:firstRowFirstColumn="0" w:firstRowLastColumn="0" w:lastRowFirstColumn="0" w:lastRowLastColumn="0"/>
            </w:pPr>
            <w:r>
              <w:t>0.0%</w:t>
            </w:r>
          </w:p>
        </w:tc>
        <w:tc>
          <w:tcPr>
            <w:tcW w:w="990" w:type="dxa"/>
          </w:tcPr>
          <w:p w14:paraId="0251EA57" w14:textId="633D4BCC" w:rsidR="00B939CC" w:rsidRDefault="00B939CC" w:rsidP="00AC5B53">
            <w:pPr>
              <w:pStyle w:val="BodyText"/>
              <w:spacing w:after="4"/>
              <w:cnfStyle w:val="000000100000" w:firstRow="0" w:lastRow="0" w:firstColumn="0" w:lastColumn="0" w:oddVBand="0" w:evenVBand="0" w:oddHBand="1" w:evenHBand="0" w:firstRowFirstColumn="0" w:firstRowLastColumn="0" w:lastRowFirstColumn="0" w:lastRowLastColumn="0"/>
            </w:pPr>
            <w:r>
              <w:t>4.3%</w:t>
            </w:r>
          </w:p>
        </w:tc>
        <w:tc>
          <w:tcPr>
            <w:tcW w:w="1170" w:type="dxa"/>
            <w:gridSpan w:val="2"/>
          </w:tcPr>
          <w:p w14:paraId="04D18CBF" w14:textId="623B9E62" w:rsidR="00B939CC" w:rsidRDefault="00B939CC" w:rsidP="00AC5B53">
            <w:pPr>
              <w:pStyle w:val="BodyText"/>
              <w:spacing w:after="4"/>
              <w:cnfStyle w:val="000000100000" w:firstRow="0" w:lastRow="0" w:firstColumn="0" w:lastColumn="0" w:oddVBand="0" w:evenVBand="0" w:oddHBand="1" w:evenHBand="0" w:firstRowFirstColumn="0" w:firstRowLastColumn="0" w:lastRowFirstColumn="0" w:lastRowLastColumn="0"/>
            </w:pPr>
            <w:r>
              <w:t>2.5%</w:t>
            </w:r>
          </w:p>
        </w:tc>
        <w:tc>
          <w:tcPr>
            <w:tcW w:w="1170" w:type="dxa"/>
          </w:tcPr>
          <w:p w14:paraId="11D03251" w14:textId="0BF9AF95" w:rsidR="00B939CC" w:rsidRDefault="00B939CC" w:rsidP="00AC5B53">
            <w:pPr>
              <w:pStyle w:val="BodyText"/>
              <w:spacing w:after="4"/>
              <w:cnfStyle w:val="000000100000" w:firstRow="0" w:lastRow="0" w:firstColumn="0" w:lastColumn="0" w:oddVBand="0" w:evenVBand="0" w:oddHBand="1" w:evenHBand="0" w:firstRowFirstColumn="0" w:firstRowLastColumn="0" w:lastRowFirstColumn="0" w:lastRowLastColumn="0"/>
            </w:pPr>
            <w:r>
              <w:t>7.3%</w:t>
            </w:r>
          </w:p>
        </w:tc>
        <w:tc>
          <w:tcPr>
            <w:tcW w:w="1260" w:type="dxa"/>
            <w:gridSpan w:val="2"/>
          </w:tcPr>
          <w:p w14:paraId="7B27089E" w14:textId="615B1BD1" w:rsidR="00B939CC" w:rsidRDefault="00B939CC" w:rsidP="00AC5B53">
            <w:pPr>
              <w:pStyle w:val="BodyText"/>
              <w:spacing w:after="4"/>
              <w:cnfStyle w:val="000000100000" w:firstRow="0" w:lastRow="0" w:firstColumn="0" w:lastColumn="0" w:oddVBand="0" w:evenVBand="0" w:oddHBand="1" w:evenHBand="0" w:firstRowFirstColumn="0" w:firstRowLastColumn="0" w:lastRowFirstColumn="0" w:lastRowLastColumn="0"/>
            </w:pPr>
            <w:r>
              <w:t>92.7%</w:t>
            </w:r>
          </w:p>
        </w:tc>
      </w:tr>
      <w:tr w:rsidR="00B939CC" w14:paraId="7B5AF614" w14:textId="77777777" w:rsidTr="00B939CC">
        <w:tc>
          <w:tcPr>
            <w:cnfStyle w:val="001000000000" w:firstRow="0" w:lastRow="0" w:firstColumn="1" w:lastColumn="0" w:oddVBand="0" w:evenVBand="0" w:oddHBand="0" w:evenHBand="0" w:firstRowFirstColumn="0" w:firstRowLastColumn="0" w:lastRowFirstColumn="0" w:lastRowLastColumn="0"/>
            <w:tcW w:w="1345" w:type="dxa"/>
          </w:tcPr>
          <w:p w14:paraId="60CC680E" w14:textId="69AF1C6D" w:rsidR="00B939CC" w:rsidRDefault="00B939CC" w:rsidP="00AC5B53">
            <w:pPr>
              <w:pStyle w:val="BodyText"/>
              <w:spacing w:after="4"/>
            </w:pPr>
            <w:r>
              <w:t>United States</w:t>
            </w:r>
          </w:p>
        </w:tc>
        <w:tc>
          <w:tcPr>
            <w:tcW w:w="900" w:type="dxa"/>
          </w:tcPr>
          <w:p w14:paraId="1CC0DCDF" w14:textId="3DCEEB5E" w:rsidR="00B939CC" w:rsidRDefault="00B939CC" w:rsidP="00AC5B53">
            <w:pPr>
              <w:pStyle w:val="BodyText"/>
              <w:spacing w:after="4"/>
              <w:cnfStyle w:val="000000000000" w:firstRow="0" w:lastRow="0" w:firstColumn="0" w:lastColumn="0" w:oddVBand="0" w:evenVBand="0" w:oddHBand="0" w:evenHBand="0" w:firstRowFirstColumn="0" w:firstRowLastColumn="0" w:lastRowFirstColumn="0" w:lastRowLastColumn="0"/>
            </w:pPr>
            <w:r>
              <w:t>68.2%</w:t>
            </w:r>
          </w:p>
        </w:tc>
        <w:tc>
          <w:tcPr>
            <w:tcW w:w="1260" w:type="dxa"/>
          </w:tcPr>
          <w:p w14:paraId="2FE328A0" w14:textId="1D92D391" w:rsidR="00B939CC" w:rsidRDefault="00B939CC" w:rsidP="00AC5B53">
            <w:pPr>
              <w:pStyle w:val="BodyText"/>
              <w:spacing w:after="4"/>
              <w:cnfStyle w:val="000000000000" w:firstRow="0" w:lastRow="0" w:firstColumn="0" w:lastColumn="0" w:oddVBand="0" w:evenVBand="0" w:oddHBand="0" w:evenHBand="0" w:firstRowFirstColumn="0" w:firstRowLastColumn="0" w:lastRowFirstColumn="0" w:lastRowLastColumn="0"/>
            </w:pPr>
            <w:r>
              <w:t>12.6%</w:t>
            </w:r>
          </w:p>
        </w:tc>
        <w:tc>
          <w:tcPr>
            <w:tcW w:w="1260" w:type="dxa"/>
          </w:tcPr>
          <w:p w14:paraId="3C851A43" w14:textId="41F14E54" w:rsidR="00B939CC" w:rsidRDefault="00B939CC" w:rsidP="00AC5B53">
            <w:pPr>
              <w:pStyle w:val="BodyText"/>
              <w:spacing w:after="4"/>
              <w:cnfStyle w:val="000000000000" w:firstRow="0" w:lastRow="0" w:firstColumn="0" w:lastColumn="0" w:oddVBand="0" w:evenVBand="0" w:oddHBand="0" w:evenHBand="0" w:firstRowFirstColumn="0" w:firstRowLastColumn="0" w:lastRowFirstColumn="0" w:lastRowLastColumn="0"/>
            </w:pPr>
            <w:r>
              <w:t>0.8%</w:t>
            </w:r>
          </w:p>
        </w:tc>
        <w:tc>
          <w:tcPr>
            <w:tcW w:w="810" w:type="dxa"/>
          </w:tcPr>
          <w:p w14:paraId="14A845A8" w14:textId="08215F24" w:rsidR="00B939CC" w:rsidRDefault="00B939CC" w:rsidP="00AC5B53">
            <w:pPr>
              <w:pStyle w:val="BodyText"/>
              <w:spacing w:after="4"/>
              <w:cnfStyle w:val="000000000000" w:firstRow="0" w:lastRow="0" w:firstColumn="0" w:lastColumn="0" w:oddVBand="0" w:evenVBand="0" w:oddHBand="0" w:evenHBand="0" w:firstRowFirstColumn="0" w:firstRowLastColumn="0" w:lastRowFirstColumn="0" w:lastRowLastColumn="0"/>
            </w:pPr>
            <w:r>
              <w:t>5.7%</w:t>
            </w:r>
          </w:p>
        </w:tc>
        <w:tc>
          <w:tcPr>
            <w:tcW w:w="1260" w:type="dxa"/>
          </w:tcPr>
          <w:p w14:paraId="27D68ABF" w14:textId="5F51CC67" w:rsidR="00B939CC" w:rsidRDefault="00B939CC" w:rsidP="00AC5B53">
            <w:pPr>
              <w:pStyle w:val="BodyText"/>
              <w:spacing w:after="4"/>
              <w:cnfStyle w:val="000000000000" w:firstRow="0" w:lastRow="0" w:firstColumn="0" w:lastColumn="0" w:oddVBand="0" w:evenVBand="0" w:oddHBand="0" w:evenHBand="0" w:firstRowFirstColumn="0" w:firstRowLastColumn="0" w:lastRowFirstColumn="0" w:lastRowLastColumn="0"/>
            </w:pPr>
            <w:r>
              <w:t>0.2%</w:t>
            </w:r>
          </w:p>
        </w:tc>
        <w:tc>
          <w:tcPr>
            <w:tcW w:w="990" w:type="dxa"/>
          </w:tcPr>
          <w:p w14:paraId="297E922D" w14:textId="666C663C" w:rsidR="00B939CC" w:rsidRDefault="00B939CC" w:rsidP="00AC5B53">
            <w:pPr>
              <w:pStyle w:val="BodyText"/>
              <w:spacing w:after="4"/>
              <w:cnfStyle w:val="000000000000" w:firstRow="0" w:lastRow="0" w:firstColumn="0" w:lastColumn="0" w:oddVBand="0" w:evenVBand="0" w:oddHBand="0" w:evenHBand="0" w:firstRowFirstColumn="0" w:firstRowLastColumn="0" w:lastRowFirstColumn="0" w:lastRowLastColumn="0"/>
            </w:pPr>
            <w:r>
              <w:t>7.0%</w:t>
            </w:r>
          </w:p>
        </w:tc>
        <w:tc>
          <w:tcPr>
            <w:tcW w:w="1170" w:type="dxa"/>
            <w:gridSpan w:val="2"/>
          </w:tcPr>
          <w:p w14:paraId="0D4DD9CE" w14:textId="70129079" w:rsidR="00B939CC" w:rsidRDefault="00B939CC" w:rsidP="00AC5B53">
            <w:pPr>
              <w:pStyle w:val="BodyText"/>
              <w:spacing w:after="4"/>
              <w:cnfStyle w:val="000000000000" w:firstRow="0" w:lastRow="0" w:firstColumn="0" w:lastColumn="0" w:oddVBand="0" w:evenVBand="0" w:oddHBand="0" w:evenHBand="0" w:firstRowFirstColumn="0" w:firstRowLastColumn="0" w:lastRowFirstColumn="0" w:lastRowLastColumn="0"/>
            </w:pPr>
            <w:r>
              <w:t>5.6%</w:t>
            </w:r>
          </w:p>
        </w:tc>
        <w:tc>
          <w:tcPr>
            <w:tcW w:w="1170" w:type="dxa"/>
          </w:tcPr>
          <w:p w14:paraId="2DE60D30" w14:textId="761135E7" w:rsidR="00B939CC" w:rsidRDefault="00B939CC" w:rsidP="00AC5B53">
            <w:pPr>
              <w:pStyle w:val="BodyText"/>
              <w:spacing w:after="4"/>
              <w:cnfStyle w:val="000000000000" w:firstRow="0" w:lastRow="0" w:firstColumn="0" w:lastColumn="0" w:oddVBand="0" w:evenVBand="0" w:oddHBand="0" w:evenHBand="0" w:firstRowFirstColumn="0" w:firstRowLastColumn="0" w:lastRowFirstColumn="0" w:lastRowLastColumn="0"/>
            </w:pPr>
            <w:r>
              <w:t>18.4%</w:t>
            </w:r>
          </w:p>
        </w:tc>
        <w:tc>
          <w:tcPr>
            <w:tcW w:w="1260" w:type="dxa"/>
            <w:gridSpan w:val="2"/>
          </w:tcPr>
          <w:p w14:paraId="6D94AA6C" w14:textId="75C466A4" w:rsidR="00B939CC" w:rsidRDefault="00B939CC" w:rsidP="00AC5B53">
            <w:pPr>
              <w:pStyle w:val="BodyText"/>
              <w:spacing w:after="4"/>
              <w:cnfStyle w:val="000000000000" w:firstRow="0" w:lastRow="0" w:firstColumn="0" w:lastColumn="0" w:oddVBand="0" w:evenVBand="0" w:oddHBand="0" w:evenHBand="0" w:firstRowFirstColumn="0" w:firstRowLastColumn="0" w:lastRowFirstColumn="0" w:lastRowLastColumn="0"/>
            </w:pPr>
            <w:r>
              <w:t>81.6%</w:t>
            </w:r>
          </w:p>
        </w:tc>
      </w:tr>
    </w:tbl>
    <w:bookmarkEnd w:id="0"/>
    <w:p w14:paraId="158D3B3E" w14:textId="77777777" w:rsidR="00812CCD" w:rsidRDefault="00812CCD" w:rsidP="00812CCD">
      <w:pPr>
        <w:ind w:left="120"/>
        <w:rPr>
          <w:i/>
          <w:sz w:val="18"/>
        </w:rPr>
      </w:pPr>
      <w:r>
        <w:rPr>
          <w:i/>
          <w:sz w:val="18"/>
        </w:rPr>
        <w:t>Data</w:t>
      </w:r>
      <w:r>
        <w:rPr>
          <w:i/>
          <w:spacing w:val="-8"/>
          <w:sz w:val="18"/>
        </w:rPr>
        <w:t xml:space="preserve"> </w:t>
      </w:r>
      <w:r>
        <w:rPr>
          <w:i/>
          <w:sz w:val="18"/>
        </w:rPr>
        <w:t>Source:</w:t>
      </w:r>
      <w:r>
        <w:rPr>
          <w:i/>
          <w:spacing w:val="-8"/>
          <w:sz w:val="18"/>
        </w:rPr>
        <w:t xml:space="preserve"> </w:t>
      </w:r>
      <w:r>
        <w:rPr>
          <w:i/>
          <w:sz w:val="18"/>
        </w:rPr>
        <w:t>US</w:t>
      </w:r>
      <w:r>
        <w:rPr>
          <w:i/>
          <w:spacing w:val="-8"/>
          <w:sz w:val="18"/>
        </w:rPr>
        <w:t xml:space="preserve"> </w:t>
      </w:r>
      <w:r>
        <w:rPr>
          <w:i/>
          <w:sz w:val="18"/>
        </w:rPr>
        <w:t>Census</w:t>
      </w:r>
      <w:r>
        <w:rPr>
          <w:i/>
          <w:spacing w:val="-8"/>
          <w:sz w:val="18"/>
        </w:rPr>
        <w:t xml:space="preserve"> </w:t>
      </w:r>
      <w:r>
        <w:rPr>
          <w:i/>
          <w:sz w:val="18"/>
        </w:rPr>
        <w:t>Bureau,</w:t>
      </w:r>
      <w:r>
        <w:rPr>
          <w:i/>
          <w:spacing w:val="-9"/>
          <w:sz w:val="18"/>
        </w:rPr>
        <w:t xml:space="preserve"> 2021 </w:t>
      </w:r>
      <w:r w:rsidRPr="00AE09D8">
        <w:rPr>
          <w:i/>
          <w:sz w:val="18"/>
        </w:rPr>
        <w:t>American</w:t>
      </w:r>
      <w:r w:rsidRPr="00AE09D8">
        <w:rPr>
          <w:i/>
          <w:spacing w:val="-6"/>
          <w:sz w:val="18"/>
        </w:rPr>
        <w:t xml:space="preserve"> </w:t>
      </w:r>
      <w:r w:rsidRPr="00AE09D8">
        <w:rPr>
          <w:i/>
          <w:sz w:val="18"/>
        </w:rPr>
        <w:t>Community</w:t>
      </w:r>
      <w:r w:rsidRPr="00AE09D8">
        <w:rPr>
          <w:i/>
          <w:spacing w:val="-8"/>
          <w:sz w:val="18"/>
        </w:rPr>
        <w:t xml:space="preserve"> </w:t>
      </w:r>
      <w:r w:rsidRPr="00AE09D8">
        <w:rPr>
          <w:i/>
          <w:sz w:val="18"/>
        </w:rPr>
        <w:t>Survey</w:t>
      </w:r>
      <w:r>
        <w:rPr>
          <w:i/>
          <w:sz w:val="18"/>
        </w:rPr>
        <w:t xml:space="preserve"> 5-Year Estimates</w:t>
      </w:r>
    </w:p>
    <w:p w14:paraId="365205DD" w14:textId="77777777" w:rsidR="00EA7DC1" w:rsidRDefault="00EA7DC1">
      <w:pPr>
        <w:pStyle w:val="BodyText"/>
        <w:spacing w:before="3"/>
        <w:rPr>
          <w:i/>
          <w:sz w:val="15"/>
        </w:rPr>
      </w:pPr>
    </w:p>
    <w:p w14:paraId="03B7C83B" w14:textId="77777777" w:rsidR="00EA7DC1" w:rsidRDefault="004063A2">
      <w:pPr>
        <w:pStyle w:val="Heading2"/>
        <w:spacing w:before="90"/>
      </w:pPr>
      <w:r>
        <w:t>Veteran</w:t>
      </w:r>
      <w:r>
        <w:rPr>
          <w:spacing w:val="-11"/>
        </w:rPr>
        <w:t xml:space="preserve"> </w:t>
      </w:r>
      <w:r>
        <w:rPr>
          <w:spacing w:val="-2"/>
        </w:rPr>
        <w:t>Population</w:t>
      </w:r>
    </w:p>
    <w:p w14:paraId="7431204F" w14:textId="0859B749" w:rsidR="00EA7DC1" w:rsidRDefault="004063A2">
      <w:pPr>
        <w:pStyle w:val="BodyText"/>
        <w:ind w:left="120" w:right="142"/>
      </w:pPr>
      <w:r>
        <w:t>Of</w:t>
      </w:r>
      <w:r>
        <w:rPr>
          <w:spacing w:val="-5"/>
        </w:rPr>
        <w:t xml:space="preserve"> </w:t>
      </w:r>
      <w:r>
        <w:t>the</w:t>
      </w:r>
      <w:r>
        <w:rPr>
          <w:spacing w:val="-5"/>
        </w:rPr>
        <w:t xml:space="preserve"> </w:t>
      </w:r>
      <w:r w:rsidR="00644293">
        <w:t>216,312</w:t>
      </w:r>
      <w:r w:rsidR="007F0380">
        <w:t xml:space="preserve"> people</w:t>
      </w:r>
      <w:r w:rsidR="00644293">
        <w:t xml:space="preserve"> age 18+ that live in </w:t>
      </w:r>
      <w:r w:rsidR="00644293" w:rsidRPr="00644293">
        <w:t>Hamilton Center’s Total Proposed RFS Service Area</w:t>
      </w:r>
      <w:r>
        <w:t>,</w:t>
      </w:r>
      <w:r>
        <w:rPr>
          <w:spacing w:val="-3"/>
        </w:rPr>
        <w:t xml:space="preserve"> </w:t>
      </w:r>
      <w:r w:rsidR="00644293">
        <w:t>18,466</w:t>
      </w:r>
      <w:r>
        <w:rPr>
          <w:spacing w:val="-3"/>
        </w:rPr>
        <w:t xml:space="preserve"> </w:t>
      </w:r>
      <w:r>
        <w:t>or</w:t>
      </w:r>
      <w:r>
        <w:rPr>
          <w:spacing w:val="-5"/>
        </w:rPr>
        <w:t xml:space="preserve"> </w:t>
      </w:r>
      <w:r>
        <w:t>8.</w:t>
      </w:r>
      <w:r w:rsidR="00644293">
        <w:t>5</w:t>
      </w:r>
      <w:r>
        <w:t>%</w:t>
      </w:r>
      <w:r>
        <w:rPr>
          <w:spacing w:val="-1"/>
        </w:rPr>
        <w:t xml:space="preserve"> </w:t>
      </w:r>
      <w:r>
        <w:t>are</w:t>
      </w:r>
      <w:r>
        <w:rPr>
          <w:spacing w:val="-5"/>
        </w:rPr>
        <w:t xml:space="preserve"> </w:t>
      </w:r>
      <w:r>
        <w:t>veterans. This</w:t>
      </w:r>
      <w:r>
        <w:rPr>
          <w:spacing w:val="-3"/>
        </w:rPr>
        <w:t xml:space="preserve"> </w:t>
      </w:r>
      <w:r>
        <w:t>is</w:t>
      </w:r>
      <w:r>
        <w:rPr>
          <w:spacing w:val="-3"/>
        </w:rPr>
        <w:t xml:space="preserve"> </w:t>
      </w:r>
      <w:r>
        <w:t>higher</w:t>
      </w:r>
      <w:r>
        <w:rPr>
          <w:spacing w:val="-6"/>
        </w:rPr>
        <w:t xml:space="preserve"> </w:t>
      </w:r>
      <w:r>
        <w:t>than the state percentage of 7.</w:t>
      </w:r>
      <w:r w:rsidR="00644293">
        <w:t>1</w:t>
      </w:r>
      <w:r>
        <w:t xml:space="preserve">% and the United States percentage of </w:t>
      </w:r>
      <w:r w:rsidR="00644293">
        <w:t>6.9</w:t>
      </w:r>
      <w:r>
        <w:t>%.</w:t>
      </w:r>
    </w:p>
    <w:tbl>
      <w:tblPr>
        <w:tblStyle w:val="GridTable4"/>
        <w:tblW w:w="11430" w:type="dxa"/>
        <w:tblInd w:w="-995" w:type="dxa"/>
        <w:tblLook w:val="04A0" w:firstRow="1" w:lastRow="0" w:firstColumn="1" w:lastColumn="0" w:noHBand="0" w:noVBand="1"/>
      </w:tblPr>
      <w:tblGrid>
        <w:gridCol w:w="3391"/>
        <w:gridCol w:w="2402"/>
        <w:gridCol w:w="2395"/>
        <w:gridCol w:w="3242"/>
      </w:tblGrid>
      <w:tr w:rsidR="004F5F5E" w14:paraId="067ED2FE" w14:textId="77777777" w:rsidTr="00782A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1" w:type="dxa"/>
          </w:tcPr>
          <w:p w14:paraId="253CD3AD" w14:textId="554EAF4A" w:rsidR="004F5F5E" w:rsidRDefault="004F5F5E">
            <w:pPr>
              <w:pStyle w:val="BodyText"/>
              <w:ind w:right="142"/>
            </w:pPr>
            <w:r>
              <w:t>Report Area</w:t>
            </w:r>
          </w:p>
        </w:tc>
        <w:tc>
          <w:tcPr>
            <w:tcW w:w="2402" w:type="dxa"/>
          </w:tcPr>
          <w:p w14:paraId="29915137" w14:textId="2C5817A0" w:rsidR="004F5F5E" w:rsidRDefault="004F5F5E">
            <w:pPr>
              <w:pStyle w:val="BodyText"/>
              <w:ind w:right="142"/>
              <w:cnfStyle w:val="100000000000" w:firstRow="1" w:lastRow="0" w:firstColumn="0" w:lastColumn="0" w:oddVBand="0" w:evenVBand="0" w:oddHBand="0" w:evenHBand="0" w:firstRowFirstColumn="0" w:firstRowLastColumn="0" w:lastRowFirstColumn="0" w:lastRowLastColumn="0"/>
            </w:pPr>
            <w:r>
              <w:t>Total Population Age 18+</w:t>
            </w:r>
          </w:p>
        </w:tc>
        <w:tc>
          <w:tcPr>
            <w:tcW w:w="2395" w:type="dxa"/>
          </w:tcPr>
          <w:p w14:paraId="46E57BC1" w14:textId="468437BE" w:rsidR="004F5F5E" w:rsidRDefault="004F5F5E">
            <w:pPr>
              <w:pStyle w:val="BodyText"/>
              <w:ind w:right="142"/>
              <w:cnfStyle w:val="100000000000" w:firstRow="1" w:lastRow="0" w:firstColumn="0" w:lastColumn="0" w:oddVBand="0" w:evenVBand="0" w:oddHBand="0" w:evenHBand="0" w:firstRowFirstColumn="0" w:firstRowLastColumn="0" w:lastRowFirstColumn="0" w:lastRowLastColumn="0"/>
            </w:pPr>
            <w:r>
              <w:t>Total Veterans</w:t>
            </w:r>
          </w:p>
        </w:tc>
        <w:tc>
          <w:tcPr>
            <w:tcW w:w="3242" w:type="dxa"/>
          </w:tcPr>
          <w:p w14:paraId="6CC96D9B" w14:textId="4094180F" w:rsidR="004F5F5E" w:rsidRDefault="004F5F5E">
            <w:pPr>
              <w:pStyle w:val="BodyText"/>
              <w:ind w:right="142"/>
              <w:cnfStyle w:val="100000000000" w:firstRow="1" w:lastRow="0" w:firstColumn="0" w:lastColumn="0" w:oddVBand="0" w:evenVBand="0" w:oddHBand="0" w:evenHBand="0" w:firstRowFirstColumn="0" w:firstRowLastColumn="0" w:lastRowFirstColumn="0" w:lastRowLastColumn="0"/>
            </w:pPr>
            <w:r>
              <w:t>Veterans, Percent of Total Population</w:t>
            </w:r>
          </w:p>
        </w:tc>
      </w:tr>
      <w:tr w:rsidR="004F5F5E" w14:paraId="0F5B04E3" w14:textId="77777777" w:rsidTr="0078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1" w:type="dxa"/>
          </w:tcPr>
          <w:p w14:paraId="4A70FB2B" w14:textId="5FF55E68" w:rsidR="004F5F5E" w:rsidRDefault="00090A49">
            <w:pPr>
              <w:pStyle w:val="BodyText"/>
              <w:ind w:right="142"/>
            </w:pPr>
            <w:r>
              <w:t>Clay County</w:t>
            </w:r>
          </w:p>
        </w:tc>
        <w:tc>
          <w:tcPr>
            <w:tcW w:w="2402" w:type="dxa"/>
          </w:tcPr>
          <w:p w14:paraId="6B60707E" w14:textId="0EE60711" w:rsidR="004F5F5E" w:rsidRDefault="00960115">
            <w:pPr>
              <w:pStyle w:val="BodyText"/>
              <w:ind w:right="142"/>
              <w:cnfStyle w:val="000000100000" w:firstRow="0" w:lastRow="0" w:firstColumn="0" w:lastColumn="0" w:oddVBand="0" w:evenVBand="0" w:oddHBand="1" w:evenHBand="0" w:firstRowFirstColumn="0" w:firstRowLastColumn="0" w:lastRowFirstColumn="0" w:lastRowLastColumn="0"/>
            </w:pPr>
            <w:r>
              <w:t>20,210</w:t>
            </w:r>
          </w:p>
        </w:tc>
        <w:tc>
          <w:tcPr>
            <w:tcW w:w="2395" w:type="dxa"/>
          </w:tcPr>
          <w:p w14:paraId="6DC883BD" w14:textId="02907F45" w:rsidR="004F5F5E" w:rsidRDefault="00960115">
            <w:pPr>
              <w:pStyle w:val="BodyText"/>
              <w:ind w:right="142"/>
              <w:cnfStyle w:val="000000100000" w:firstRow="0" w:lastRow="0" w:firstColumn="0" w:lastColumn="0" w:oddVBand="0" w:evenVBand="0" w:oddHBand="1" w:evenHBand="0" w:firstRowFirstColumn="0" w:firstRowLastColumn="0" w:lastRowFirstColumn="0" w:lastRowLastColumn="0"/>
            </w:pPr>
            <w:r>
              <w:t>1,822</w:t>
            </w:r>
          </w:p>
        </w:tc>
        <w:tc>
          <w:tcPr>
            <w:tcW w:w="3242" w:type="dxa"/>
          </w:tcPr>
          <w:p w14:paraId="4072CE24" w14:textId="0D780DD4" w:rsidR="004F5F5E" w:rsidRDefault="00960115">
            <w:pPr>
              <w:pStyle w:val="BodyText"/>
              <w:ind w:right="142"/>
              <w:cnfStyle w:val="000000100000" w:firstRow="0" w:lastRow="0" w:firstColumn="0" w:lastColumn="0" w:oddVBand="0" w:evenVBand="0" w:oddHBand="1" w:evenHBand="0" w:firstRowFirstColumn="0" w:firstRowLastColumn="0" w:lastRowFirstColumn="0" w:lastRowLastColumn="0"/>
            </w:pPr>
            <w:r>
              <w:t>9.0%</w:t>
            </w:r>
          </w:p>
        </w:tc>
      </w:tr>
      <w:tr w:rsidR="00EF2BA1" w14:paraId="49F92BAA" w14:textId="77777777" w:rsidTr="00782A9D">
        <w:tc>
          <w:tcPr>
            <w:cnfStyle w:val="001000000000" w:firstRow="0" w:lastRow="0" w:firstColumn="1" w:lastColumn="0" w:oddVBand="0" w:evenVBand="0" w:oddHBand="0" w:evenHBand="0" w:firstRowFirstColumn="0" w:firstRowLastColumn="0" w:lastRowFirstColumn="0" w:lastRowLastColumn="0"/>
            <w:tcW w:w="3391" w:type="dxa"/>
          </w:tcPr>
          <w:p w14:paraId="2004E48B" w14:textId="26C7E98B" w:rsidR="00EF2BA1" w:rsidRDefault="00EF2BA1">
            <w:pPr>
              <w:pStyle w:val="BodyText"/>
              <w:ind w:right="142"/>
            </w:pPr>
            <w:r>
              <w:t>Greene County</w:t>
            </w:r>
          </w:p>
        </w:tc>
        <w:tc>
          <w:tcPr>
            <w:tcW w:w="2402" w:type="dxa"/>
          </w:tcPr>
          <w:p w14:paraId="76C07E23" w14:textId="11DD5807" w:rsidR="00EF2BA1" w:rsidRDefault="00EF2BA1">
            <w:pPr>
              <w:pStyle w:val="BodyText"/>
              <w:ind w:right="142"/>
              <w:cnfStyle w:val="000000000000" w:firstRow="0" w:lastRow="0" w:firstColumn="0" w:lastColumn="0" w:oddVBand="0" w:evenVBand="0" w:oddHBand="0" w:evenHBand="0" w:firstRowFirstColumn="0" w:firstRowLastColumn="0" w:lastRowFirstColumn="0" w:lastRowLastColumn="0"/>
            </w:pPr>
            <w:r>
              <w:t>24,150</w:t>
            </w:r>
          </w:p>
        </w:tc>
        <w:tc>
          <w:tcPr>
            <w:tcW w:w="2395" w:type="dxa"/>
          </w:tcPr>
          <w:p w14:paraId="51B3F628" w14:textId="09E34DEA" w:rsidR="00EF2BA1" w:rsidRDefault="00EF2BA1">
            <w:pPr>
              <w:pStyle w:val="BodyText"/>
              <w:ind w:right="142"/>
              <w:cnfStyle w:val="000000000000" w:firstRow="0" w:lastRow="0" w:firstColumn="0" w:lastColumn="0" w:oddVBand="0" w:evenVBand="0" w:oddHBand="0" w:evenHBand="0" w:firstRowFirstColumn="0" w:firstRowLastColumn="0" w:lastRowFirstColumn="0" w:lastRowLastColumn="0"/>
            </w:pPr>
            <w:r>
              <w:t>2,265</w:t>
            </w:r>
          </w:p>
        </w:tc>
        <w:tc>
          <w:tcPr>
            <w:tcW w:w="3242" w:type="dxa"/>
          </w:tcPr>
          <w:p w14:paraId="7FF736AB" w14:textId="778F6559" w:rsidR="00EF2BA1" w:rsidRDefault="004063A2">
            <w:pPr>
              <w:pStyle w:val="BodyText"/>
              <w:ind w:right="142"/>
              <w:cnfStyle w:val="000000000000" w:firstRow="0" w:lastRow="0" w:firstColumn="0" w:lastColumn="0" w:oddVBand="0" w:evenVBand="0" w:oddHBand="0" w:evenHBand="0" w:firstRowFirstColumn="0" w:firstRowLastColumn="0" w:lastRowFirstColumn="0" w:lastRowLastColumn="0"/>
            </w:pPr>
            <w:r>
              <w:t>9.4%</w:t>
            </w:r>
          </w:p>
        </w:tc>
      </w:tr>
      <w:tr w:rsidR="00EF2BA1" w14:paraId="64D032F6" w14:textId="77777777" w:rsidTr="0078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1" w:type="dxa"/>
          </w:tcPr>
          <w:p w14:paraId="3485A582" w14:textId="127738A2" w:rsidR="00EF2BA1" w:rsidRDefault="004063A2">
            <w:pPr>
              <w:pStyle w:val="BodyText"/>
              <w:ind w:right="142"/>
            </w:pPr>
            <w:r>
              <w:t>Owen County</w:t>
            </w:r>
          </w:p>
        </w:tc>
        <w:tc>
          <w:tcPr>
            <w:tcW w:w="2402" w:type="dxa"/>
          </w:tcPr>
          <w:p w14:paraId="062B4C5D" w14:textId="2BCAF2D7" w:rsidR="00EF2BA1" w:rsidRDefault="004063A2">
            <w:pPr>
              <w:pStyle w:val="BodyText"/>
              <w:ind w:right="142"/>
              <w:cnfStyle w:val="000000100000" w:firstRow="0" w:lastRow="0" w:firstColumn="0" w:lastColumn="0" w:oddVBand="0" w:evenVBand="0" w:oddHBand="1" w:evenHBand="0" w:firstRowFirstColumn="0" w:firstRowLastColumn="0" w:lastRowFirstColumn="0" w:lastRowLastColumn="0"/>
            </w:pPr>
            <w:r>
              <w:t>16,741</w:t>
            </w:r>
          </w:p>
        </w:tc>
        <w:tc>
          <w:tcPr>
            <w:tcW w:w="2395" w:type="dxa"/>
          </w:tcPr>
          <w:p w14:paraId="461D40FC" w14:textId="7D8302D2" w:rsidR="00EF2BA1" w:rsidRDefault="004063A2">
            <w:pPr>
              <w:pStyle w:val="BodyText"/>
              <w:ind w:right="142"/>
              <w:cnfStyle w:val="000000100000" w:firstRow="0" w:lastRow="0" w:firstColumn="0" w:lastColumn="0" w:oddVBand="0" w:evenVBand="0" w:oddHBand="1" w:evenHBand="0" w:firstRowFirstColumn="0" w:firstRowLastColumn="0" w:lastRowFirstColumn="0" w:lastRowLastColumn="0"/>
            </w:pPr>
            <w:r>
              <w:t>1,518</w:t>
            </w:r>
          </w:p>
        </w:tc>
        <w:tc>
          <w:tcPr>
            <w:tcW w:w="3242" w:type="dxa"/>
          </w:tcPr>
          <w:p w14:paraId="6B52DC09" w14:textId="72075601" w:rsidR="00EF2BA1" w:rsidRDefault="004063A2">
            <w:pPr>
              <w:pStyle w:val="BodyText"/>
              <w:ind w:right="142"/>
              <w:cnfStyle w:val="000000100000" w:firstRow="0" w:lastRow="0" w:firstColumn="0" w:lastColumn="0" w:oddVBand="0" w:evenVBand="0" w:oddHBand="1" w:evenHBand="0" w:firstRowFirstColumn="0" w:firstRowLastColumn="0" w:lastRowFirstColumn="0" w:lastRowLastColumn="0"/>
            </w:pPr>
            <w:r>
              <w:t>9.1%</w:t>
            </w:r>
          </w:p>
        </w:tc>
      </w:tr>
      <w:tr w:rsidR="00EF2BA1" w14:paraId="2CAF8E38" w14:textId="77777777" w:rsidTr="00782A9D">
        <w:tc>
          <w:tcPr>
            <w:cnfStyle w:val="001000000000" w:firstRow="0" w:lastRow="0" w:firstColumn="1" w:lastColumn="0" w:oddVBand="0" w:evenVBand="0" w:oddHBand="0" w:evenHBand="0" w:firstRowFirstColumn="0" w:firstRowLastColumn="0" w:lastRowFirstColumn="0" w:lastRowLastColumn="0"/>
            <w:tcW w:w="3391" w:type="dxa"/>
          </w:tcPr>
          <w:p w14:paraId="55E3C3E0" w14:textId="26B1C739" w:rsidR="00EF2BA1" w:rsidRDefault="004063A2">
            <w:pPr>
              <w:pStyle w:val="BodyText"/>
              <w:ind w:right="142"/>
            </w:pPr>
            <w:r>
              <w:t>Parke County</w:t>
            </w:r>
          </w:p>
        </w:tc>
        <w:tc>
          <w:tcPr>
            <w:tcW w:w="2402" w:type="dxa"/>
          </w:tcPr>
          <w:p w14:paraId="1DDE41FE" w14:textId="6BAFA716" w:rsidR="00EF2BA1" w:rsidRDefault="004063A2">
            <w:pPr>
              <w:pStyle w:val="BodyText"/>
              <w:ind w:right="142"/>
              <w:cnfStyle w:val="000000000000" w:firstRow="0" w:lastRow="0" w:firstColumn="0" w:lastColumn="0" w:oddVBand="0" w:evenVBand="0" w:oddHBand="0" w:evenHBand="0" w:firstRowFirstColumn="0" w:firstRowLastColumn="0" w:lastRowFirstColumn="0" w:lastRowLastColumn="0"/>
            </w:pPr>
            <w:r>
              <w:t>12,756</w:t>
            </w:r>
          </w:p>
        </w:tc>
        <w:tc>
          <w:tcPr>
            <w:tcW w:w="2395" w:type="dxa"/>
          </w:tcPr>
          <w:p w14:paraId="72966A0A" w14:textId="0F6B6EA8" w:rsidR="00EF2BA1" w:rsidRDefault="004063A2">
            <w:pPr>
              <w:pStyle w:val="BodyText"/>
              <w:ind w:right="142"/>
              <w:cnfStyle w:val="000000000000" w:firstRow="0" w:lastRow="0" w:firstColumn="0" w:lastColumn="0" w:oddVBand="0" w:evenVBand="0" w:oddHBand="0" w:evenHBand="0" w:firstRowFirstColumn="0" w:firstRowLastColumn="0" w:lastRowFirstColumn="0" w:lastRowLastColumn="0"/>
            </w:pPr>
            <w:r>
              <w:t>1,296</w:t>
            </w:r>
          </w:p>
        </w:tc>
        <w:tc>
          <w:tcPr>
            <w:tcW w:w="3242" w:type="dxa"/>
          </w:tcPr>
          <w:p w14:paraId="0F6EE764" w14:textId="44AA3A8A" w:rsidR="00EF2BA1" w:rsidRDefault="004063A2">
            <w:pPr>
              <w:pStyle w:val="BodyText"/>
              <w:ind w:right="142"/>
              <w:cnfStyle w:val="000000000000" w:firstRow="0" w:lastRow="0" w:firstColumn="0" w:lastColumn="0" w:oddVBand="0" w:evenVBand="0" w:oddHBand="0" w:evenHBand="0" w:firstRowFirstColumn="0" w:firstRowLastColumn="0" w:lastRowFirstColumn="0" w:lastRowLastColumn="0"/>
            </w:pPr>
            <w:r>
              <w:t>10.2%</w:t>
            </w:r>
          </w:p>
        </w:tc>
      </w:tr>
      <w:tr w:rsidR="00EF2BA1" w14:paraId="34AC7127" w14:textId="77777777" w:rsidTr="0078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1" w:type="dxa"/>
          </w:tcPr>
          <w:p w14:paraId="7322E9E7" w14:textId="6575C890" w:rsidR="00EF2BA1" w:rsidRDefault="004063A2">
            <w:pPr>
              <w:pStyle w:val="BodyText"/>
              <w:ind w:right="142"/>
            </w:pPr>
            <w:r>
              <w:t>Putnam County</w:t>
            </w:r>
          </w:p>
        </w:tc>
        <w:tc>
          <w:tcPr>
            <w:tcW w:w="2402" w:type="dxa"/>
          </w:tcPr>
          <w:p w14:paraId="1D74449F" w14:textId="3AEB1582" w:rsidR="00EF2BA1" w:rsidRDefault="004063A2">
            <w:pPr>
              <w:pStyle w:val="BodyText"/>
              <w:ind w:right="142"/>
              <w:cnfStyle w:val="000000100000" w:firstRow="0" w:lastRow="0" w:firstColumn="0" w:lastColumn="0" w:oddVBand="0" w:evenVBand="0" w:oddHBand="1" w:evenHBand="0" w:firstRowFirstColumn="0" w:firstRowLastColumn="0" w:lastRowFirstColumn="0" w:lastRowLastColumn="0"/>
            </w:pPr>
            <w:r>
              <w:t>29,551</w:t>
            </w:r>
          </w:p>
        </w:tc>
        <w:tc>
          <w:tcPr>
            <w:tcW w:w="2395" w:type="dxa"/>
          </w:tcPr>
          <w:p w14:paraId="10794B6D" w14:textId="2CB58B08" w:rsidR="00EF2BA1" w:rsidRDefault="004063A2">
            <w:pPr>
              <w:pStyle w:val="BodyText"/>
              <w:ind w:right="142"/>
              <w:cnfStyle w:val="000000100000" w:firstRow="0" w:lastRow="0" w:firstColumn="0" w:lastColumn="0" w:oddVBand="0" w:evenVBand="0" w:oddHBand="1" w:evenHBand="0" w:firstRowFirstColumn="0" w:firstRowLastColumn="0" w:lastRowFirstColumn="0" w:lastRowLastColumn="0"/>
            </w:pPr>
            <w:r>
              <w:t>2,718</w:t>
            </w:r>
          </w:p>
        </w:tc>
        <w:tc>
          <w:tcPr>
            <w:tcW w:w="3242" w:type="dxa"/>
          </w:tcPr>
          <w:p w14:paraId="184F48E6" w14:textId="0957CC40" w:rsidR="00EF2BA1" w:rsidRDefault="004063A2">
            <w:pPr>
              <w:pStyle w:val="BodyText"/>
              <w:ind w:right="142"/>
              <w:cnfStyle w:val="000000100000" w:firstRow="0" w:lastRow="0" w:firstColumn="0" w:lastColumn="0" w:oddVBand="0" w:evenVBand="0" w:oddHBand="1" w:evenHBand="0" w:firstRowFirstColumn="0" w:firstRowLastColumn="0" w:lastRowFirstColumn="0" w:lastRowLastColumn="0"/>
            </w:pPr>
            <w:r>
              <w:t>9.2%</w:t>
            </w:r>
          </w:p>
        </w:tc>
      </w:tr>
      <w:tr w:rsidR="00EF2BA1" w14:paraId="0EA77482" w14:textId="77777777" w:rsidTr="00782A9D">
        <w:tc>
          <w:tcPr>
            <w:cnfStyle w:val="001000000000" w:firstRow="0" w:lastRow="0" w:firstColumn="1" w:lastColumn="0" w:oddVBand="0" w:evenVBand="0" w:oddHBand="0" w:evenHBand="0" w:firstRowFirstColumn="0" w:firstRowLastColumn="0" w:lastRowFirstColumn="0" w:lastRowLastColumn="0"/>
            <w:tcW w:w="3391" w:type="dxa"/>
          </w:tcPr>
          <w:p w14:paraId="7148FE2E" w14:textId="2BEB8F2D" w:rsidR="00EF2BA1" w:rsidRDefault="004063A2">
            <w:pPr>
              <w:pStyle w:val="BodyText"/>
              <w:ind w:right="142"/>
            </w:pPr>
            <w:r>
              <w:t>Sullivan County</w:t>
            </w:r>
          </w:p>
        </w:tc>
        <w:tc>
          <w:tcPr>
            <w:tcW w:w="2402" w:type="dxa"/>
          </w:tcPr>
          <w:p w14:paraId="184C1663" w14:textId="190F78BF" w:rsidR="00EF2BA1" w:rsidRDefault="004063A2">
            <w:pPr>
              <w:pStyle w:val="BodyText"/>
              <w:ind w:right="142"/>
              <w:cnfStyle w:val="000000000000" w:firstRow="0" w:lastRow="0" w:firstColumn="0" w:lastColumn="0" w:oddVBand="0" w:evenVBand="0" w:oddHBand="0" w:evenHBand="0" w:firstRowFirstColumn="0" w:firstRowLastColumn="0" w:lastRowFirstColumn="0" w:lastRowLastColumn="0"/>
            </w:pPr>
            <w:r>
              <w:t>16,546</w:t>
            </w:r>
          </w:p>
        </w:tc>
        <w:tc>
          <w:tcPr>
            <w:tcW w:w="2395" w:type="dxa"/>
          </w:tcPr>
          <w:p w14:paraId="3A038831" w14:textId="565C9438" w:rsidR="00EF2BA1" w:rsidRDefault="004063A2">
            <w:pPr>
              <w:pStyle w:val="BodyText"/>
              <w:ind w:right="142"/>
              <w:cnfStyle w:val="000000000000" w:firstRow="0" w:lastRow="0" w:firstColumn="0" w:lastColumn="0" w:oddVBand="0" w:evenVBand="0" w:oddHBand="0" w:evenHBand="0" w:firstRowFirstColumn="0" w:firstRowLastColumn="0" w:lastRowFirstColumn="0" w:lastRowLastColumn="0"/>
            </w:pPr>
            <w:r>
              <w:t>1,367</w:t>
            </w:r>
          </w:p>
        </w:tc>
        <w:tc>
          <w:tcPr>
            <w:tcW w:w="3242" w:type="dxa"/>
          </w:tcPr>
          <w:p w14:paraId="348C8A6E" w14:textId="7F930ABC" w:rsidR="00EF2BA1" w:rsidRDefault="004063A2">
            <w:pPr>
              <w:pStyle w:val="BodyText"/>
              <w:ind w:right="142"/>
              <w:cnfStyle w:val="000000000000" w:firstRow="0" w:lastRow="0" w:firstColumn="0" w:lastColumn="0" w:oddVBand="0" w:evenVBand="0" w:oddHBand="0" w:evenHBand="0" w:firstRowFirstColumn="0" w:firstRowLastColumn="0" w:lastRowFirstColumn="0" w:lastRowLastColumn="0"/>
            </w:pPr>
            <w:r>
              <w:t>8.3%</w:t>
            </w:r>
          </w:p>
        </w:tc>
      </w:tr>
      <w:tr w:rsidR="00EF2BA1" w14:paraId="32C3FC9F" w14:textId="77777777" w:rsidTr="0078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1" w:type="dxa"/>
          </w:tcPr>
          <w:p w14:paraId="1E0CDE47" w14:textId="3DFEA395" w:rsidR="00EF2BA1" w:rsidRDefault="004063A2">
            <w:pPr>
              <w:pStyle w:val="BodyText"/>
              <w:ind w:right="142"/>
            </w:pPr>
            <w:r>
              <w:t>Vermillion County</w:t>
            </w:r>
          </w:p>
        </w:tc>
        <w:tc>
          <w:tcPr>
            <w:tcW w:w="2402" w:type="dxa"/>
          </w:tcPr>
          <w:p w14:paraId="6EB80BA7" w14:textId="068FAD82" w:rsidR="00EF2BA1" w:rsidRDefault="004063A2">
            <w:pPr>
              <w:pStyle w:val="BodyText"/>
              <w:ind w:right="142"/>
              <w:cnfStyle w:val="000000100000" w:firstRow="0" w:lastRow="0" w:firstColumn="0" w:lastColumn="0" w:oddVBand="0" w:evenVBand="0" w:oddHBand="1" w:evenHBand="0" w:firstRowFirstColumn="0" w:firstRowLastColumn="0" w:lastRowFirstColumn="0" w:lastRowLastColumn="0"/>
            </w:pPr>
            <w:r>
              <w:t>12,044</w:t>
            </w:r>
          </w:p>
        </w:tc>
        <w:tc>
          <w:tcPr>
            <w:tcW w:w="2395" w:type="dxa"/>
          </w:tcPr>
          <w:p w14:paraId="25A3F8E9" w14:textId="476AF509" w:rsidR="00EF2BA1" w:rsidRDefault="004063A2">
            <w:pPr>
              <w:pStyle w:val="BodyText"/>
              <w:ind w:right="142"/>
              <w:cnfStyle w:val="000000100000" w:firstRow="0" w:lastRow="0" w:firstColumn="0" w:lastColumn="0" w:oddVBand="0" w:evenVBand="0" w:oddHBand="1" w:evenHBand="0" w:firstRowFirstColumn="0" w:firstRowLastColumn="0" w:lastRowFirstColumn="0" w:lastRowLastColumn="0"/>
            </w:pPr>
            <w:r>
              <w:t>891</w:t>
            </w:r>
          </w:p>
        </w:tc>
        <w:tc>
          <w:tcPr>
            <w:tcW w:w="3242" w:type="dxa"/>
          </w:tcPr>
          <w:p w14:paraId="1E90C436" w14:textId="4223D730" w:rsidR="00EF2BA1" w:rsidRDefault="004063A2">
            <w:pPr>
              <w:pStyle w:val="BodyText"/>
              <w:ind w:right="142"/>
              <w:cnfStyle w:val="000000100000" w:firstRow="0" w:lastRow="0" w:firstColumn="0" w:lastColumn="0" w:oddVBand="0" w:evenVBand="0" w:oddHBand="1" w:evenHBand="0" w:firstRowFirstColumn="0" w:firstRowLastColumn="0" w:lastRowFirstColumn="0" w:lastRowLastColumn="0"/>
            </w:pPr>
            <w:r>
              <w:t>7.4%</w:t>
            </w:r>
          </w:p>
        </w:tc>
      </w:tr>
      <w:tr w:rsidR="00EF2BA1" w14:paraId="160343BC" w14:textId="77777777" w:rsidTr="00782A9D">
        <w:tc>
          <w:tcPr>
            <w:cnfStyle w:val="001000000000" w:firstRow="0" w:lastRow="0" w:firstColumn="1" w:lastColumn="0" w:oddVBand="0" w:evenVBand="0" w:oddHBand="0" w:evenHBand="0" w:firstRowFirstColumn="0" w:firstRowLastColumn="0" w:lastRowFirstColumn="0" w:lastRowLastColumn="0"/>
            <w:tcW w:w="3391" w:type="dxa"/>
          </w:tcPr>
          <w:p w14:paraId="3C2169C3" w14:textId="28A22DD2" w:rsidR="00EF2BA1" w:rsidRDefault="004063A2">
            <w:pPr>
              <w:pStyle w:val="BodyText"/>
              <w:ind w:right="142"/>
            </w:pPr>
            <w:r>
              <w:lastRenderedPageBreak/>
              <w:t>Vigo County</w:t>
            </w:r>
          </w:p>
        </w:tc>
        <w:tc>
          <w:tcPr>
            <w:tcW w:w="2402" w:type="dxa"/>
          </w:tcPr>
          <w:p w14:paraId="68E3441D" w14:textId="37E7A664" w:rsidR="00EF2BA1" w:rsidRDefault="004063A2">
            <w:pPr>
              <w:pStyle w:val="BodyText"/>
              <w:ind w:right="142"/>
              <w:cnfStyle w:val="000000000000" w:firstRow="0" w:lastRow="0" w:firstColumn="0" w:lastColumn="0" w:oddVBand="0" w:evenVBand="0" w:oddHBand="0" w:evenHBand="0" w:firstRowFirstColumn="0" w:firstRowLastColumn="0" w:lastRowFirstColumn="0" w:lastRowLastColumn="0"/>
            </w:pPr>
            <w:r>
              <w:t>84,314</w:t>
            </w:r>
          </w:p>
        </w:tc>
        <w:tc>
          <w:tcPr>
            <w:tcW w:w="2395" w:type="dxa"/>
          </w:tcPr>
          <w:p w14:paraId="71B90A69" w14:textId="6A9EC457" w:rsidR="00EF2BA1" w:rsidRDefault="004063A2">
            <w:pPr>
              <w:pStyle w:val="BodyText"/>
              <w:ind w:right="142"/>
              <w:cnfStyle w:val="000000000000" w:firstRow="0" w:lastRow="0" w:firstColumn="0" w:lastColumn="0" w:oddVBand="0" w:evenVBand="0" w:oddHBand="0" w:evenHBand="0" w:firstRowFirstColumn="0" w:firstRowLastColumn="0" w:lastRowFirstColumn="0" w:lastRowLastColumn="0"/>
            </w:pPr>
            <w:r>
              <w:t>6,589</w:t>
            </w:r>
          </w:p>
        </w:tc>
        <w:tc>
          <w:tcPr>
            <w:tcW w:w="3242" w:type="dxa"/>
          </w:tcPr>
          <w:p w14:paraId="62D16457" w14:textId="40464F80" w:rsidR="00EF2BA1" w:rsidRDefault="004063A2">
            <w:pPr>
              <w:pStyle w:val="BodyText"/>
              <w:ind w:right="142"/>
              <w:cnfStyle w:val="000000000000" w:firstRow="0" w:lastRow="0" w:firstColumn="0" w:lastColumn="0" w:oddVBand="0" w:evenVBand="0" w:oddHBand="0" w:evenHBand="0" w:firstRowFirstColumn="0" w:firstRowLastColumn="0" w:lastRowFirstColumn="0" w:lastRowLastColumn="0"/>
            </w:pPr>
            <w:r>
              <w:t>7.8%</w:t>
            </w:r>
          </w:p>
        </w:tc>
      </w:tr>
      <w:tr w:rsidR="00644293" w14:paraId="08884CB2" w14:textId="77777777" w:rsidTr="0078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1" w:type="dxa"/>
          </w:tcPr>
          <w:p w14:paraId="4CA035E0" w14:textId="5A66243A" w:rsidR="00644293" w:rsidRDefault="00644293">
            <w:pPr>
              <w:pStyle w:val="BodyText"/>
              <w:ind w:right="142"/>
            </w:pPr>
            <w:bookmarkStart w:id="1" w:name="_Hlk150254042"/>
            <w:r w:rsidRPr="00953D89">
              <w:t>Hamilton Center’s Total Proposed RFS Service Area</w:t>
            </w:r>
            <w:bookmarkEnd w:id="1"/>
          </w:p>
        </w:tc>
        <w:tc>
          <w:tcPr>
            <w:tcW w:w="2402" w:type="dxa"/>
          </w:tcPr>
          <w:p w14:paraId="393FC265" w14:textId="4AEB0FA9" w:rsidR="00644293" w:rsidRDefault="00644293">
            <w:pPr>
              <w:pStyle w:val="BodyText"/>
              <w:ind w:right="142"/>
              <w:cnfStyle w:val="000000100000" w:firstRow="0" w:lastRow="0" w:firstColumn="0" w:lastColumn="0" w:oddVBand="0" w:evenVBand="0" w:oddHBand="1" w:evenHBand="0" w:firstRowFirstColumn="0" w:firstRowLastColumn="0" w:lastRowFirstColumn="0" w:lastRowLastColumn="0"/>
            </w:pPr>
            <w:r>
              <w:t>216,312</w:t>
            </w:r>
          </w:p>
        </w:tc>
        <w:tc>
          <w:tcPr>
            <w:tcW w:w="2395" w:type="dxa"/>
          </w:tcPr>
          <w:p w14:paraId="5E11655F" w14:textId="2428707E" w:rsidR="00644293" w:rsidRDefault="00644293">
            <w:pPr>
              <w:pStyle w:val="BodyText"/>
              <w:ind w:right="142"/>
              <w:cnfStyle w:val="000000100000" w:firstRow="0" w:lastRow="0" w:firstColumn="0" w:lastColumn="0" w:oddVBand="0" w:evenVBand="0" w:oddHBand="1" w:evenHBand="0" w:firstRowFirstColumn="0" w:firstRowLastColumn="0" w:lastRowFirstColumn="0" w:lastRowLastColumn="0"/>
            </w:pPr>
            <w:r>
              <w:t>18,466</w:t>
            </w:r>
          </w:p>
        </w:tc>
        <w:tc>
          <w:tcPr>
            <w:tcW w:w="3242" w:type="dxa"/>
          </w:tcPr>
          <w:p w14:paraId="5C6ACEB1" w14:textId="2413CA84" w:rsidR="00644293" w:rsidRDefault="00644293">
            <w:pPr>
              <w:pStyle w:val="BodyText"/>
              <w:ind w:right="142"/>
              <w:cnfStyle w:val="000000100000" w:firstRow="0" w:lastRow="0" w:firstColumn="0" w:lastColumn="0" w:oddVBand="0" w:evenVBand="0" w:oddHBand="1" w:evenHBand="0" w:firstRowFirstColumn="0" w:firstRowLastColumn="0" w:lastRowFirstColumn="0" w:lastRowLastColumn="0"/>
            </w:pPr>
            <w:r>
              <w:t>8.5%</w:t>
            </w:r>
          </w:p>
        </w:tc>
      </w:tr>
      <w:tr w:rsidR="00EF2BA1" w14:paraId="5548F895" w14:textId="77777777" w:rsidTr="00782A9D">
        <w:tc>
          <w:tcPr>
            <w:cnfStyle w:val="001000000000" w:firstRow="0" w:lastRow="0" w:firstColumn="1" w:lastColumn="0" w:oddVBand="0" w:evenVBand="0" w:oddHBand="0" w:evenHBand="0" w:firstRowFirstColumn="0" w:firstRowLastColumn="0" w:lastRowFirstColumn="0" w:lastRowLastColumn="0"/>
            <w:tcW w:w="3391" w:type="dxa"/>
          </w:tcPr>
          <w:p w14:paraId="31D728B8" w14:textId="1CED7779" w:rsidR="004F5F5E" w:rsidRDefault="00090A49">
            <w:pPr>
              <w:pStyle w:val="BodyText"/>
              <w:ind w:right="142"/>
            </w:pPr>
            <w:r>
              <w:t>Indiana</w:t>
            </w:r>
          </w:p>
        </w:tc>
        <w:tc>
          <w:tcPr>
            <w:tcW w:w="2402" w:type="dxa"/>
          </w:tcPr>
          <w:p w14:paraId="2641F3C9" w14:textId="19933217" w:rsidR="004F5F5E" w:rsidRDefault="00960115">
            <w:pPr>
              <w:pStyle w:val="BodyText"/>
              <w:ind w:right="142"/>
              <w:cnfStyle w:val="000000000000" w:firstRow="0" w:lastRow="0" w:firstColumn="0" w:lastColumn="0" w:oddVBand="0" w:evenVBand="0" w:oddHBand="0" w:evenHBand="0" w:firstRowFirstColumn="0" w:firstRowLastColumn="0" w:lastRowFirstColumn="0" w:lastRowLastColumn="0"/>
            </w:pPr>
            <w:r>
              <w:t>5,154,502</w:t>
            </w:r>
          </w:p>
        </w:tc>
        <w:tc>
          <w:tcPr>
            <w:tcW w:w="2395" w:type="dxa"/>
          </w:tcPr>
          <w:p w14:paraId="4B3230CC" w14:textId="06145AE2" w:rsidR="004F5F5E" w:rsidRDefault="00960115">
            <w:pPr>
              <w:pStyle w:val="BodyText"/>
              <w:ind w:right="142"/>
              <w:cnfStyle w:val="000000000000" w:firstRow="0" w:lastRow="0" w:firstColumn="0" w:lastColumn="0" w:oddVBand="0" w:evenVBand="0" w:oddHBand="0" w:evenHBand="0" w:firstRowFirstColumn="0" w:firstRowLastColumn="0" w:lastRowFirstColumn="0" w:lastRowLastColumn="0"/>
            </w:pPr>
            <w:r>
              <w:t>364,706</w:t>
            </w:r>
          </w:p>
        </w:tc>
        <w:tc>
          <w:tcPr>
            <w:tcW w:w="3242" w:type="dxa"/>
          </w:tcPr>
          <w:p w14:paraId="5F86E696" w14:textId="0FB4A562" w:rsidR="004F5F5E" w:rsidRDefault="00960115">
            <w:pPr>
              <w:pStyle w:val="BodyText"/>
              <w:ind w:right="142"/>
              <w:cnfStyle w:val="000000000000" w:firstRow="0" w:lastRow="0" w:firstColumn="0" w:lastColumn="0" w:oddVBand="0" w:evenVBand="0" w:oddHBand="0" w:evenHBand="0" w:firstRowFirstColumn="0" w:firstRowLastColumn="0" w:lastRowFirstColumn="0" w:lastRowLastColumn="0"/>
            </w:pPr>
            <w:r>
              <w:t>7.1%</w:t>
            </w:r>
          </w:p>
        </w:tc>
      </w:tr>
      <w:tr w:rsidR="00EF2BA1" w14:paraId="1E025CB1" w14:textId="77777777" w:rsidTr="00782A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1" w:type="dxa"/>
          </w:tcPr>
          <w:p w14:paraId="6B756223" w14:textId="508CF4CB" w:rsidR="004F5F5E" w:rsidRDefault="00090A49">
            <w:pPr>
              <w:pStyle w:val="BodyText"/>
              <w:ind w:right="142"/>
            </w:pPr>
            <w:r>
              <w:t>United States</w:t>
            </w:r>
          </w:p>
        </w:tc>
        <w:tc>
          <w:tcPr>
            <w:tcW w:w="2402" w:type="dxa"/>
          </w:tcPr>
          <w:p w14:paraId="1142DC24" w14:textId="69271A46" w:rsidR="004F5F5E" w:rsidRDefault="00960115">
            <w:pPr>
              <w:pStyle w:val="BodyText"/>
              <w:ind w:right="142"/>
              <w:cnfStyle w:val="000000100000" w:firstRow="0" w:lastRow="0" w:firstColumn="0" w:lastColumn="0" w:oddVBand="0" w:evenVBand="0" w:oddHBand="1" w:evenHBand="0" w:firstRowFirstColumn="0" w:firstRowLastColumn="0" w:lastRowFirstColumn="0" w:lastRowLastColumn="0"/>
            </w:pPr>
            <w:r>
              <w:t>254,296,179</w:t>
            </w:r>
          </w:p>
        </w:tc>
        <w:tc>
          <w:tcPr>
            <w:tcW w:w="2395" w:type="dxa"/>
          </w:tcPr>
          <w:p w14:paraId="4D041BA2" w14:textId="534AD7AB" w:rsidR="004F5F5E" w:rsidRDefault="00960115">
            <w:pPr>
              <w:pStyle w:val="BodyText"/>
              <w:ind w:right="142"/>
              <w:cnfStyle w:val="000000100000" w:firstRow="0" w:lastRow="0" w:firstColumn="0" w:lastColumn="0" w:oddVBand="0" w:evenVBand="0" w:oddHBand="1" w:evenHBand="0" w:firstRowFirstColumn="0" w:firstRowLastColumn="0" w:lastRowFirstColumn="0" w:lastRowLastColumn="0"/>
            </w:pPr>
            <w:r>
              <w:t>17,431,290</w:t>
            </w:r>
          </w:p>
        </w:tc>
        <w:tc>
          <w:tcPr>
            <w:tcW w:w="3242" w:type="dxa"/>
          </w:tcPr>
          <w:p w14:paraId="31A4E56D" w14:textId="37545F48" w:rsidR="004F5F5E" w:rsidRDefault="00960115">
            <w:pPr>
              <w:pStyle w:val="BodyText"/>
              <w:ind w:right="142"/>
              <w:cnfStyle w:val="000000100000" w:firstRow="0" w:lastRow="0" w:firstColumn="0" w:lastColumn="0" w:oddVBand="0" w:evenVBand="0" w:oddHBand="1" w:evenHBand="0" w:firstRowFirstColumn="0" w:firstRowLastColumn="0" w:lastRowFirstColumn="0" w:lastRowLastColumn="0"/>
            </w:pPr>
            <w:r>
              <w:t>6.9%</w:t>
            </w:r>
          </w:p>
        </w:tc>
      </w:tr>
    </w:tbl>
    <w:p w14:paraId="48AA4137" w14:textId="77777777" w:rsidR="00812CCD" w:rsidRDefault="00812CCD" w:rsidP="00812CCD">
      <w:pPr>
        <w:ind w:left="120"/>
        <w:rPr>
          <w:i/>
          <w:sz w:val="18"/>
        </w:rPr>
      </w:pPr>
      <w:r>
        <w:rPr>
          <w:i/>
          <w:sz w:val="18"/>
        </w:rPr>
        <w:t>Data</w:t>
      </w:r>
      <w:r>
        <w:rPr>
          <w:i/>
          <w:spacing w:val="-8"/>
          <w:sz w:val="18"/>
        </w:rPr>
        <w:t xml:space="preserve"> </w:t>
      </w:r>
      <w:r>
        <w:rPr>
          <w:i/>
          <w:sz w:val="18"/>
        </w:rPr>
        <w:t>Source:</w:t>
      </w:r>
      <w:r>
        <w:rPr>
          <w:i/>
          <w:spacing w:val="-8"/>
          <w:sz w:val="18"/>
        </w:rPr>
        <w:t xml:space="preserve"> </w:t>
      </w:r>
      <w:r>
        <w:rPr>
          <w:i/>
          <w:sz w:val="18"/>
        </w:rPr>
        <w:t>US</w:t>
      </w:r>
      <w:r>
        <w:rPr>
          <w:i/>
          <w:spacing w:val="-8"/>
          <w:sz w:val="18"/>
        </w:rPr>
        <w:t xml:space="preserve"> </w:t>
      </w:r>
      <w:r>
        <w:rPr>
          <w:i/>
          <w:sz w:val="18"/>
        </w:rPr>
        <w:t>Census</w:t>
      </w:r>
      <w:r>
        <w:rPr>
          <w:i/>
          <w:spacing w:val="-8"/>
          <w:sz w:val="18"/>
        </w:rPr>
        <w:t xml:space="preserve"> </w:t>
      </w:r>
      <w:r>
        <w:rPr>
          <w:i/>
          <w:sz w:val="18"/>
        </w:rPr>
        <w:t>Bureau,</w:t>
      </w:r>
      <w:r>
        <w:rPr>
          <w:i/>
          <w:spacing w:val="-9"/>
          <w:sz w:val="18"/>
        </w:rPr>
        <w:t xml:space="preserve"> 2021 </w:t>
      </w:r>
      <w:r w:rsidRPr="00AE09D8">
        <w:rPr>
          <w:i/>
          <w:sz w:val="18"/>
        </w:rPr>
        <w:t>American</w:t>
      </w:r>
      <w:r w:rsidRPr="00AE09D8">
        <w:rPr>
          <w:i/>
          <w:spacing w:val="-6"/>
          <w:sz w:val="18"/>
        </w:rPr>
        <w:t xml:space="preserve"> </w:t>
      </w:r>
      <w:r w:rsidRPr="00AE09D8">
        <w:rPr>
          <w:i/>
          <w:sz w:val="18"/>
        </w:rPr>
        <w:t>Community</w:t>
      </w:r>
      <w:r w:rsidRPr="00AE09D8">
        <w:rPr>
          <w:i/>
          <w:spacing w:val="-8"/>
          <w:sz w:val="18"/>
        </w:rPr>
        <w:t xml:space="preserve"> </w:t>
      </w:r>
      <w:r w:rsidRPr="00AE09D8">
        <w:rPr>
          <w:i/>
          <w:sz w:val="18"/>
        </w:rPr>
        <w:t>Survey</w:t>
      </w:r>
      <w:r>
        <w:rPr>
          <w:i/>
          <w:sz w:val="18"/>
        </w:rPr>
        <w:t xml:space="preserve"> 5-Year Estimates</w:t>
      </w:r>
    </w:p>
    <w:p w14:paraId="7BD1B999" w14:textId="77777777" w:rsidR="001F7E89" w:rsidRDefault="001F7E89" w:rsidP="001F7E89">
      <w:pPr>
        <w:rPr>
          <w:i/>
          <w:sz w:val="18"/>
          <w:u w:val="single"/>
        </w:rPr>
      </w:pPr>
    </w:p>
    <w:p w14:paraId="37CA100E" w14:textId="77777777" w:rsidR="001F7E89" w:rsidRDefault="001F7E89" w:rsidP="001F7E89">
      <w:pPr>
        <w:pStyle w:val="Heading2"/>
        <w:spacing w:before="90"/>
      </w:pPr>
      <w:r w:rsidRPr="009E642F">
        <w:t>Disabilities</w:t>
      </w:r>
    </w:p>
    <w:p w14:paraId="3FDD6D0B" w14:textId="45178819" w:rsidR="00993028" w:rsidRPr="001445ED" w:rsidRDefault="001445ED" w:rsidP="001F7E89">
      <w:pPr>
        <w:pStyle w:val="Heading2"/>
        <w:spacing w:before="90"/>
        <w:rPr>
          <w:b w:val="0"/>
          <w:bCs w:val="0"/>
        </w:rPr>
      </w:pPr>
      <w:proofErr w:type="gramStart"/>
      <w:r>
        <w:rPr>
          <w:b w:val="0"/>
          <w:bCs w:val="0"/>
        </w:rPr>
        <w:t>With the exception of</w:t>
      </w:r>
      <w:proofErr w:type="gramEnd"/>
      <w:r>
        <w:rPr>
          <w:b w:val="0"/>
          <w:bCs w:val="0"/>
        </w:rPr>
        <w:t xml:space="preserve"> Putnam County, the counties within Hamilton Center’s proposed RFS service experience an equivalent or higher percentage of individuals with a disability when compared to the United States as a whole. These same counties each exceed the Indiana rate of 15.3% as well.</w:t>
      </w:r>
    </w:p>
    <w:p w14:paraId="5DD6AB19" w14:textId="77777777" w:rsidR="001F7E89" w:rsidRDefault="001F7E89" w:rsidP="001F7E89">
      <w:pPr>
        <w:rPr>
          <w:i/>
          <w:sz w:val="18"/>
          <w:u w:val="single"/>
        </w:rPr>
      </w:pPr>
    </w:p>
    <w:tbl>
      <w:tblPr>
        <w:tblStyle w:val="GridTable4"/>
        <w:tblW w:w="10710" w:type="dxa"/>
        <w:tblInd w:w="-725" w:type="dxa"/>
        <w:tblLook w:val="04A0" w:firstRow="1" w:lastRow="0" w:firstColumn="1" w:lastColumn="0" w:noHBand="0" w:noVBand="1"/>
      </w:tblPr>
      <w:tblGrid>
        <w:gridCol w:w="1465"/>
        <w:gridCol w:w="1559"/>
        <w:gridCol w:w="1479"/>
        <w:gridCol w:w="1491"/>
        <w:gridCol w:w="1491"/>
        <w:gridCol w:w="1612"/>
        <w:gridCol w:w="1613"/>
      </w:tblGrid>
      <w:tr w:rsidR="001F7E89" w14:paraId="5A92DFC4" w14:textId="77777777" w:rsidTr="00C159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dxa"/>
          </w:tcPr>
          <w:p w14:paraId="0F6EB8E6" w14:textId="77777777" w:rsidR="001F7E89" w:rsidRDefault="001F7E89" w:rsidP="00C15960">
            <w:pPr>
              <w:pStyle w:val="BodyText"/>
              <w:ind w:right="142"/>
            </w:pPr>
            <w:r>
              <w:t>Report Area</w:t>
            </w:r>
          </w:p>
        </w:tc>
        <w:tc>
          <w:tcPr>
            <w:tcW w:w="1519" w:type="dxa"/>
          </w:tcPr>
          <w:p w14:paraId="25B808BA" w14:textId="77777777" w:rsidR="001F7E89" w:rsidRDefault="001F7E89" w:rsidP="00C15960">
            <w:pPr>
              <w:pStyle w:val="BodyText"/>
              <w:ind w:right="142"/>
              <w:cnfStyle w:val="100000000000" w:firstRow="1" w:lastRow="0" w:firstColumn="0" w:lastColumn="0" w:oddVBand="0" w:evenVBand="0" w:oddHBand="0" w:evenHBand="0" w:firstRowFirstColumn="0" w:firstRowLastColumn="0" w:lastRowFirstColumn="0" w:lastRowLastColumn="0"/>
            </w:pPr>
            <w:r>
              <w:t>Total Population</w:t>
            </w:r>
          </w:p>
        </w:tc>
        <w:tc>
          <w:tcPr>
            <w:tcW w:w="1441" w:type="dxa"/>
          </w:tcPr>
          <w:p w14:paraId="203391C0" w14:textId="77777777" w:rsidR="001F7E89" w:rsidRDefault="001F7E89" w:rsidP="00C15960">
            <w:pPr>
              <w:pStyle w:val="BodyText"/>
              <w:ind w:right="142"/>
              <w:cnfStyle w:val="100000000000" w:firstRow="1" w:lastRow="0" w:firstColumn="0" w:lastColumn="0" w:oddVBand="0" w:evenVBand="0" w:oddHBand="0" w:evenHBand="0" w:firstRowFirstColumn="0" w:firstRowLastColumn="0" w:lastRowFirstColumn="0" w:lastRowLastColumn="0"/>
            </w:pPr>
            <w:r>
              <w:t xml:space="preserve">Estimated Total Population </w:t>
            </w:r>
            <w:proofErr w:type="gramStart"/>
            <w:r>
              <w:t>With</w:t>
            </w:r>
            <w:proofErr w:type="gramEnd"/>
            <w:r>
              <w:t xml:space="preserve"> a Disability</w:t>
            </w:r>
          </w:p>
        </w:tc>
        <w:tc>
          <w:tcPr>
            <w:tcW w:w="1453" w:type="dxa"/>
          </w:tcPr>
          <w:p w14:paraId="756B45D8" w14:textId="77777777" w:rsidR="001F7E89" w:rsidRDefault="001F7E89" w:rsidP="00C15960">
            <w:pPr>
              <w:pStyle w:val="BodyText"/>
              <w:ind w:right="142"/>
              <w:cnfStyle w:val="100000000000" w:firstRow="1" w:lastRow="0" w:firstColumn="0" w:lastColumn="0" w:oddVBand="0" w:evenVBand="0" w:oddHBand="0" w:evenHBand="0" w:firstRowFirstColumn="0" w:firstRowLastColumn="0" w:lastRowFirstColumn="0" w:lastRowLastColumn="0"/>
            </w:pPr>
            <w:r>
              <w:t xml:space="preserve">Percentage of Population </w:t>
            </w:r>
            <w:proofErr w:type="gramStart"/>
            <w:r>
              <w:t>With</w:t>
            </w:r>
            <w:proofErr w:type="gramEnd"/>
            <w:r>
              <w:t xml:space="preserve"> a Disability</w:t>
            </w:r>
          </w:p>
        </w:tc>
        <w:tc>
          <w:tcPr>
            <w:tcW w:w="1453" w:type="dxa"/>
          </w:tcPr>
          <w:p w14:paraId="2F635A2B" w14:textId="77777777" w:rsidR="001F7E89" w:rsidRDefault="001F7E89" w:rsidP="00C15960">
            <w:pPr>
              <w:pStyle w:val="BodyText"/>
              <w:ind w:right="142"/>
              <w:cnfStyle w:val="100000000000" w:firstRow="1" w:lastRow="0" w:firstColumn="0" w:lastColumn="0" w:oddVBand="0" w:evenVBand="0" w:oddHBand="0" w:evenHBand="0" w:firstRowFirstColumn="0" w:firstRowLastColumn="0" w:lastRowFirstColumn="0" w:lastRowLastColumn="0"/>
            </w:pPr>
            <w:r w:rsidRPr="00580531">
              <w:t>Percentage of children with a disability (ages 17 and below)</w:t>
            </w:r>
          </w:p>
        </w:tc>
        <w:tc>
          <w:tcPr>
            <w:tcW w:w="1570" w:type="dxa"/>
          </w:tcPr>
          <w:p w14:paraId="1186F047" w14:textId="77777777" w:rsidR="001F7E89" w:rsidRPr="00580531" w:rsidRDefault="001F7E89" w:rsidP="00C15960">
            <w:pPr>
              <w:pStyle w:val="BodyText"/>
              <w:ind w:right="142"/>
              <w:cnfStyle w:val="100000000000" w:firstRow="1" w:lastRow="0" w:firstColumn="0" w:lastColumn="0" w:oddVBand="0" w:evenVBand="0" w:oddHBand="0" w:evenHBand="0" w:firstRowFirstColumn="0" w:firstRowLastColumn="0" w:lastRowFirstColumn="0" w:lastRowLastColumn="0"/>
            </w:pPr>
            <w:r w:rsidRPr="004674D4">
              <w:t>Percentage of nonveterans with a disability (between ages 18 and 64)</w:t>
            </w:r>
          </w:p>
        </w:tc>
        <w:tc>
          <w:tcPr>
            <w:tcW w:w="1848" w:type="dxa"/>
          </w:tcPr>
          <w:p w14:paraId="00BC804E" w14:textId="77777777" w:rsidR="001F7E89" w:rsidRPr="00580531" w:rsidRDefault="001F7E89" w:rsidP="00C15960">
            <w:pPr>
              <w:pStyle w:val="BodyText"/>
              <w:ind w:right="142"/>
              <w:cnfStyle w:val="100000000000" w:firstRow="1" w:lastRow="0" w:firstColumn="0" w:lastColumn="0" w:oddVBand="0" w:evenVBand="0" w:oddHBand="0" w:evenHBand="0" w:firstRowFirstColumn="0" w:firstRowLastColumn="0" w:lastRowFirstColumn="0" w:lastRowLastColumn="0"/>
            </w:pPr>
            <w:r w:rsidRPr="004674D4">
              <w:t>Percentage of civilian veterans with a disability (between ages 18 and 64)</w:t>
            </w:r>
          </w:p>
        </w:tc>
      </w:tr>
      <w:tr w:rsidR="001F7E89" w14:paraId="23C1E8DD" w14:textId="77777777" w:rsidTr="00C159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dxa"/>
          </w:tcPr>
          <w:p w14:paraId="4F9F3B38" w14:textId="77777777" w:rsidR="001F7E89" w:rsidRDefault="001F7E89" w:rsidP="00C15960">
            <w:pPr>
              <w:pStyle w:val="BodyText"/>
              <w:ind w:right="142"/>
            </w:pPr>
            <w:r>
              <w:t>Clay County</w:t>
            </w:r>
          </w:p>
        </w:tc>
        <w:tc>
          <w:tcPr>
            <w:tcW w:w="1519" w:type="dxa"/>
          </w:tcPr>
          <w:p w14:paraId="2AAFB08E"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26,397</w:t>
            </w:r>
          </w:p>
        </w:tc>
        <w:tc>
          <w:tcPr>
            <w:tcW w:w="1441" w:type="dxa"/>
          </w:tcPr>
          <w:p w14:paraId="31150FED"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5,015</w:t>
            </w:r>
          </w:p>
        </w:tc>
        <w:tc>
          <w:tcPr>
            <w:tcW w:w="1453" w:type="dxa"/>
          </w:tcPr>
          <w:p w14:paraId="1010D6DC"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19.0%</w:t>
            </w:r>
          </w:p>
        </w:tc>
        <w:tc>
          <w:tcPr>
            <w:tcW w:w="1453" w:type="dxa"/>
          </w:tcPr>
          <w:p w14:paraId="710F6EA4"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9.7%</w:t>
            </w:r>
          </w:p>
        </w:tc>
        <w:tc>
          <w:tcPr>
            <w:tcW w:w="1570" w:type="dxa"/>
          </w:tcPr>
          <w:p w14:paraId="781476AC"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15.7%</w:t>
            </w:r>
          </w:p>
        </w:tc>
        <w:tc>
          <w:tcPr>
            <w:tcW w:w="1848" w:type="dxa"/>
          </w:tcPr>
          <w:p w14:paraId="4419904E"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21.4%</w:t>
            </w:r>
          </w:p>
        </w:tc>
      </w:tr>
      <w:tr w:rsidR="001F7E89" w14:paraId="60657D10" w14:textId="77777777" w:rsidTr="00C15960">
        <w:tc>
          <w:tcPr>
            <w:cnfStyle w:val="001000000000" w:firstRow="0" w:lastRow="0" w:firstColumn="1" w:lastColumn="0" w:oddVBand="0" w:evenVBand="0" w:oddHBand="0" w:evenHBand="0" w:firstRowFirstColumn="0" w:firstRowLastColumn="0" w:lastRowFirstColumn="0" w:lastRowLastColumn="0"/>
            <w:tcW w:w="1426" w:type="dxa"/>
          </w:tcPr>
          <w:p w14:paraId="610F28AC" w14:textId="77777777" w:rsidR="001F7E89" w:rsidRDefault="001F7E89" w:rsidP="00C15960">
            <w:pPr>
              <w:pStyle w:val="BodyText"/>
              <w:ind w:right="142"/>
            </w:pPr>
            <w:r>
              <w:t>Greene County</w:t>
            </w:r>
          </w:p>
        </w:tc>
        <w:tc>
          <w:tcPr>
            <w:tcW w:w="1519" w:type="dxa"/>
          </w:tcPr>
          <w:p w14:paraId="1D9825C7"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30,924</w:t>
            </w:r>
          </w:p>
        </w:tc>
        <w:tc>
          <w:tcPr>
            <w:tcW w:w="1441" w:type="dxa"/>
          </w:tcPr>
          <w:p w14:paraId="70EE0E38"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6,061</w:t>
            </w:r>
          </w:p>
        </w:tc>
        <w:tc>
          <w:tcPr>
            <w:tcW w:w="1453" w:type="dxa"/>
          </w:tcPr>
          <w:p w14:paraId="77A46CC2"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19.6%</w:t>
            </w:r>
          </w:p>
        </w:tc>
        <w:tc>
          <w:tcPr>
            <w:tcW w:w="1453" w:type="dxa"/>
          </w:tcPr>
          <w:p w14:paraId="79ED3666"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8.8%</w:t>
            </w:r>
          </w:p>
        </w:tc>
        <w:tc>
          <w:tcPr>
            <w:tcW w:w="1570" w:type="dxa"/>
          </w:tcPr>
          <w:p w14:paraId="1C4CE4DD"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15.5%</w:t>
            </w:r>
          </w:p>
        </w:tc>
        <w:tc>
          <w:tcPr>
            <w:tcW w:w="1848" w:type="dxa"/>
          </w:tcPr>
          <w:p w14:paraId="4CF4A4DC"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18.0%</w:t>
            </w:r>
          </w:p>
        </w:tc>
      </w:tr>
      <w:tr w:rsidR="001F7E89" w14:paraId="38EB1798" w14:textId="77777777" w:rsidTr="00C159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dxa"/>
          </w:tcPr>
          <w:p w14:paraId="307BB34B" w14:textId="77777777" w:rsidR="001F7E89" w:rsidRDefault="001F7E89" w:rsidP="00C15960">
            <w:pPr>
              <w:pStyle w:val="BodyText"/>
              <w:ind w:right="142"/>
            </w:pPr>
            <w:r>
              <w:t>Owen County</w:t>
            </w:r>
          </w:p>
        </w:tc>
        <w:tc>
          <w:tcPr>
            <w:tcW w:w="1519" w:type="dxa"/>
          </w:tcPr>
          <w:p w14:paraId="149A0DFA"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21,280</w:t>
            </w:r>
          </w:p>
        </w:tc>
        <w:tc>
          <w:tcPr>
            <w:tcW w:w="1441" w:type="dxa"/>
          </w:tcPr>
          <w:p w14:paraId="7516FF77"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3,724</w:t>
            </w:r>
          </w:p>
        </w:tc>
        <w:tc>
          <w:tcPr>
            <w:tcW w:w="1453" w:type="dxa"/>
          </w:tcPr>
          <w:p w14:paraId="0E537BA8"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17.5%</w:t>
            </w:r>
          </w:p>
        </w:tc>
        <w:tc>
          <w:tcPr>
            <w:tcW w:w="1453" w:type="dxa"/>
          </w:tcPr>
          <w:p w14:paraId="33BBA696"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3.7%</w:t>
            </w:r>
          </w:p>
        </w:tc>
        <w:tc>
          <w:tcPr>
            <w:tcW w:w="1570" w:type="dxa"/>
          </w:tcPr>
          <w:p w14:paraId="40F29811"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15.2%</w:t>
            </w:r>
          </w:p>
        </w:tc>
        <w:tc>
          <w:tcPr>
            <w:tcW w:w="1848" w:type="dxa"/>
          </w:tcPr>
          <w:p w14:paraId="35C09A45"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26.4%</w:t>
            </w:r>
          </w:p>
        </w:tc>
      </w:tr>
      <w:tr w:rsidR="001F7E89" w14:paraId="7B3BECDB" w14:textId="77777777" w:rsidTr="00C15960">
        <w:tc>
          <w:tcPr>
            <w:cnfStyle w:val="001000000000" w:firstRow="0" w:lastRow="0" w:firstColumn="1" w:lastColumn="0" w:oddVBand="0" w:evenVBand="0" w:oddHBand="0" w:evenHBand="0" w:firstRowFirstColumn="0" w:firstRowLastColumn="0" w:lastRowFirstColumn="0" w:lastRowLastColumn="0"/>
            <w:tcW w:w="1426" w:type="dxa"/>
          </w:tcPr>
          <w:p w14:paraId="2DF4E37C" w14:textId="77777777" w:rsidR="001F7E89" w:rsidRDefault="001F7E89" w:rsidP="00C15960">
            <w:pPr>
              <w:pStyle w:val="BodyText"/>
              <w:ind w:right="142"/>
            </w:pPr>
            <w:r>
              <w:t>Parke County</w:t>
            </w:r>
          </w:p>
        </w:tc>
        <w:tc>
          <w:tcPr>
            <w:tcW w:w="1519" w:type="dxa"/>
          </w:tcPr>
          <w:p w14:paraId="26C7C78B"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16,316</w:t>
            </w:r>
          </w:p>
        </w:tc>
        <w:tc>
          <w:tcPr>
            <w:tcW w:w="1441" w:type="dxa"/>
          </w:tcPr>
          <w:p w14:paraId="593EDB83"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2,855</w:t>
            </w:r>
          </w:p>
        </w:tc>
        <w:tc>
          <w:tcPr>
            <w:tcW w:w="1453" w:type="dxa"/>
          </w:tcPr>
          <w:p w14:paraId="5B781D62"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17.5%</w:t>
            </w:r>
          </w:p>
        </w:tc>
        <w:tc>
          <w:tcPr>
            <w:tcW w:w="1453" w:type="dxa"/>
          </w:tcPr>
          <w:p w14:paraId="2A0C2EEA"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5.7%</w:t>
            </w:r>
          </w:p>
        </w:tc>
        <w:tc>
          <w:tcPr>
            <w:tcW w:w="1570" w:type="dxa"/>
          </w:tcPr>
          <w:p w14:paraId="30709994"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15.2%</w:t>
            </w:r>
          </w:p>
        </w:tc>
        <w:tc>
          <w:tcPr>
            <w:tcW w:w="1848" w:type="dxa"/>
          </w:tcPr>
          <w:p w14:paraId="6AC0A30C"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18.1%</w:t>
            </w:r>
          </w:p>
        </w:tc>
      </w:tr>
      <w:tr w:rsidR="001F7E89" w14:paraId="63FB4566" w14:textId="77777777" w:rsidTr="00C159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dxa"/>
          </w:tcPr>
          <w:p w14:paraId="44FA842C" w14:textId="77777777" w:rsidR="001F7E89" w:rsidRDefault="001F7E89" w:rsidP="00C15960">
            <w:pPr>
              <w:pStyle w:val="BodyText"/>
              <w:ind w:right="142"/>
            </w:pPr>
            <w:r>
              <w:t>Putnam County</w:t>
            </w:r>
          </w:p>
        </w:tc>
        <w:tc>
          <w:tcPr>
            <w:tcW w:w="1519" w:type="dxa"/>
          </w:tcPr>
          <w:p w14:paraId="59AD5424"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36,838</w:t>
            </w:r>
          </w:p>
        </w:tc>
        <w:tc>
          <w:tcPr>
            <w:tcW w:w="1441" w:type="dxa"/>
          </w:tcPr>
          <w:p w14:paraId="6981BFD8"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4,503</w:t>
            </w:r>
          </w:p>
        </w:tc>
        <w:tc>
          <w:tcPr>
            <w:tcW w:w="1453" w:type="dxa"/>
          </w:tcPr>
          <w:p w14:paraId="31A9A859"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12.4%</w:t>
            </w:r>
          </w:p>
        </w:tc>
        <w:tc>
          <w:tcPr>
            <w:tcW w:w="1453" w:type="dxa"/>
          </w:tcPr>
          <w:p w14:paraId="54AC20DE"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4.5%</w:t>
            </w:r>
          </w:p>
        </w:tc>
        <w:tc>
          <w:tcPr>
            <w:tcW w:w="1570" w:type="dxa"/>
          </w:tcPr>
          <w:p w14:paraId="6A75C9E0"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10.7%</w:t>
            </w:r>
          </w:p>
        </w:tc>
        <w:tc>
          <w:tcPr>
            <w:tcW w:w="1848" w:type="dxa"/>
          </w:tcPr>
          <w:p w14:paraId="43CE7F6D"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12.3%</w:t>
            </w:r>
          </w:p>
        </w:tc>
      </w:tr>
      <w:tr w:rsidR="001F7E89" w14:paraId="0673EC0B" w14:textId="77777777" w:rsidTr="00C15960">
        <w:tc>
          <w:tcPr>
            <w:cnfStyle w:val="001000000000" w:firstRow="0" w:lastRow="0" w:firstColumn="1" w:lastColumn="0" w:oddVBand="0" w:evenVBand="0" w:oddHBand="0" w:evenHBand="0" w:firstRowFirstColumn="0" w:firstRowLastColumn="0" w:lastRowFirstColumn="0" w:lastRowLastColumn="0"/>
            <w:tcW w:w="1426" w:type="dxa"/>
          </w:tcPr>
          <w:p w14:paraId="39A23ADD" w14:textId="77777777" w:rsidR="001F7E89" w:rsidRDefault="001F7E89" w:rsidP="00C15960">
            <w:pPr>
              <w:pStyle w:val="BodyText"/>
              <w:ind w:right="142"/>
            </w:pPr>
            <w:r>
              <w:t>Sullivan County</w:t>
            </w:r>
          </w:p>
        </w:tc>
        <w:tc>
          <w:tcPr>
            <w:tcW w:w="1519" w:type="dxa"/>
          </w:tcPr>
          <w:p w14:paraId="1FB8FDD7"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20,814</w:t>
            </w:r>
          </w:p>
        </w:tc>
        <w:tc>
          <w:tcPr>
            <w:tcW w:w="1441" w:type="dxa"/>
          </w:tcPr>
          <w:p w14:paraId="16EED482"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3,892</w:t>
            </w:r>
          </w:p>
        </w:tc>
        <w:tc>
          <w:tcPr>
            <w:tcW w:w="1453" w:type="dxa"/>
          </w:tcPr>
          <w:p w14:paraId="635B49EE"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18.7%</w:t>
            </w:r>
          </w:p>
        </w:tc>
        <w:tc>
          <w:tcPr>
            <w:tcW w:w="1453" w:type="dxa"/>
          </w:tcPr>
          <w:p w14:paraId="40300CF9"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6.2%</w:t>
            </w:r>
          </w:p>
        </w:tc>
        <w:tc>
          <w:tcPr>
            <w:tcW w:w="1570" w:type="dxa"/>
          </w:tcPr>
          <w:p w14:paraId="0E6E7A50"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14.4%</w:t>
            </w:r>
          </w:p>
        </w:tc>
        <w:tc>
          <w:tcPr>
            <w:tcW w:w="1848" w:type="dxa"/>
          </w:tcPr>
          <w:p w14:paraId="3F56F7F9"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14.4%</w:t>
            </w:r>
          </w:p>
        </w:tc>
      </w:tr>
      <w:tr w:rsidR="001F7E89" w14:paraId="427AE32D" w14:textId="77777777" w:rsidTr="00C159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dxa"/>
          </w:tcPr>
          <w:p w14:paraId="28331AA5" w14:textId="77777777" w:rsidR="001F7E89" w:rsidRDefault="001F7E89" w:rsidP="00C15960">
            <w:pPr>
              <w:pStyle w:val="BodyText"/>
              <w:ind w:right="142"/>
            </w:pPr>
            <w:r>
              <w:t>Vermillion County</w:t>
            </w:r>
          </w:p>
        </w:tc>
        <w:tc>
          <w:tcPr>
            <w:tcW w:w="1519" w:type="dxa"/>
          </w:tcPr>
          <w:p w14:paraId="4B91EBB4"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15,477</w:t>
            </w:r>
          </w:p>
        </w:tc>
        <w:tc>
          <w:tcPr>
            <w:tcW w:w="1441" w:type="dxa"/>
          </w:tcPr>
          <w:p w14:paraId="380C4856"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3,049</w:t>
            </w:r>
          </w:p>
        </w:tc>
        <w:tc>
          <w:tcPr>
            <w:tcW w:w="1453" w:type="dxa"/>
          </w:tcPr>
          <w:p w14:paraId="4A3FCCF4"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19.7%</w:t>
            </w:r>
          </w:p>
        </w:tc>
        <w:tc>
          <w:tcPr>
            <w:tcW w:w="1453" w:type="dxa"/>
          </w:tcPr>
          <w:p w14:paraId="0CA691F2"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6.6%</w:t>
            </w:r>
          </w:p>
        </w:tc>
        <w:tc>
          <w:tcPr>
            <w:tcW w:w="1570" w:type="dxa"/>
          </w:tcPr>
          <w:p w14:paraId="6D39BA91"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16.1%</w:t>
            </w:r>
          </w:p>
        </w:tc>
        <w:tc>
          <w:tcPr>
            <w:tcW w:w="1848" w:type="dxa"/>
          </w:tcPr>
          <w:p w14:paraId="5AB73BB8"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15.1%</w:t>
            </w:r>
          </w:p>
        </w:tc>
      </w:tr>
      <w:tr w:rsidR="001F7E89" w14:paraId="44319C2C" w14:textId="77777777" w:rsidTr="00C15960">
        <w:tc>
          <w:tcPr>
            <w:cnfStyle w:val="001000000000" w:firstRow="0" w:lastRow="0" w:firstColumn="1" w:lastColumn="0" w:oddVBand="0" w:evenVBand="0" w:oddHBand="0" w:evenHBand="0" w:firstRowFirstColumn="0" w:firstRowLastColumn="0" w:lastRowFirstColumn="0" w:lastRowLastColumn="0"/>
            <w:tcW w:w="1426" w:type="dxa"/>
          </w:tcPr>
          <w:p w14:paraId="7F6A0D4F" w14:textId="77777777" w:rsidR="001F7E89" w:rsidRDefault="001F7E89" w:rsidP="00C15960">
            <w:pPr>
              <w:pStyle w:val="BodyText"/>
              <w:ind w:right="142"/>
            </w:pPr>
            <w:r>
              <w:t>Vigo County</w:t>
            </w:r>
          </w:p>
        </w:tc>
        <w:tc>
          <w:tcPr>
            <w:tcW w:w="1519" w:type="dxa"/>
          </w:tcPr>
          <w:p w14:paraId="228D9958"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106,523</w:t>
            </w:r>
          </w:p>
        </w:tc>
        <w:tc>
          <w:tcPr>
            <w:tcW w:w="1441" w:type="dxa"/>
          </w:tcPr>
          <w:p w14:paraId="2D40925F"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18,748</w:t>
            </w:r>
          </w:p>
        </w:tc>
        <w:tc>
          <w:tcPr>
            <w:tcW w:w="1453" w:type="dxa"/>
          </w:tcPr>
          <w:p w14:paraId="213C1257"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17.6%</w:t>
            </w:r>
          </w:p>
        </w:tc>
        <w:tc>
          <w:tcPr>
            <w:tcW w:w="1453" w:type="dxa"/>
          </w:tcPr>
          <w:p w14:paraId="1898668E"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7.7%</w:t>
            </w:r>
          </w:p>
        </w:tc>
        <w:tc>
          <w:tcPr>
            <w:tcW w:w="1570" w:type="dxa"/>
          </w:tcPr>
          <w:p w14:paraId="29A30BFC"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15.1%</w:t>
            </w:r>
          </w:p>
        </w:tc>
        <w:tc>
          <w:tcPr>
            <w:tcW w:w="1848" w:type="dxa"/>
          </w:tcPr>
          <w:p w14:paraId="6F0F9770"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23.3%</w:t>
            </w:r>
          </w:p>
        </w:tc>
      </w:tr>
      <w:tr w:rsidR="001F7E89" w14:paraId="7C6EC1B6" w14:textId="77777777" w:rsidTr="00C159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dxa"/>
          </w:tcPr>
          <w:p w14:paraId="3E4120D2" w14:textId="77777777" w:rsidR="001F7E89" w:rsidRDefault="001F7E89" w:rsidP="00C15960">
            <w:pPr>
              <w:pStyle w:val="BodyText"/>
              <w:ind w:right="142"/>
            </w:pPr>
            <w:r w:rsidRPr="00953D89">
              <w:t>Hamilton Center’s Total Proposed RFS Service Area</w:t>
            </w:r>
          </w:p>
        </w:tc>
        <w:tc>
          <w:tcPr>
            <w:tcW w:w="1519" w:type="dxa"/>
          </w:tcPr>
          <w:p w14:paraId="6394F426"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274,569</w:t>
            </w:r>
          </w:p>
        </w:tc>
        <w:tc>
          <w:tcPr>
            <w:tcW w:w="1441" w:type="dxa"/>
          </w:tcPr>
          <w:p w14:paraId="64674A2B"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47,847</w:t>
            </w:r>
          </w:p>
        </w:tc>
        <w:tc>
          <w:tcPr>
            <w:tcW w:w="1453" w:type="dxa"/>
          </w:tcPr>
          <w:p w14:paraId="699530D4"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17.4%</w:t>
            </w:r>
          </w:p>
        </w:tc>
        <w:tc>
          <w:tcPr>
            <w:tcW w:w="1453" w:type="dxa"/>
          </w:tcPr>
          <w:p w14:paraId="1B7F33B9"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6.6%</w:t>
            </w:r>
          </w:p>
        </w:tc>
        <w:tc>
          <w:tcPr>
            <w:tcW w:w="1570" w:type="dxa"/>
          </w:tcPr>
          <w:p w14:paraId="79EFF999"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14.7%</w:t>
            </w:r>
          </w:p>
        </w:tc>
        <w:tc>
          <w:tcPr>
            <w:tcW w:w="1848" w:type="dxa"/>
          </w:tcPr>
          <w:p w14:paraId="06476808"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18.6%</w:t>
            </w:r>
          </w:p>
        </w:tc>
      </w:tr>
      <w:tr w:rsidR="001F7E89" w14:paraId="1E7AB80D" w14:textId="77777777" w:rsidTr="00C15960">
        <w:tc>
          <w:tcPr>
            <w:cnfStyle w:val="001000000000" w:firstRow="0" w:lastRow="0" w:firstColumn="1" w:lastColumn="0" w:oddVBand="0" w:evenVBand="0" w:oddHBand="0" w:evenHBand="0" w:firstRowFirstColumn="0" w:firstRowLastColumn="0" w:lastRowFirstColumn="0" w:lastRowLastColumn="0"/>
            <w:tcW w:w="1426" w:type="dxa"/>
          </w:tcPr>
          <w:p w14:paraId="400A55E8" w14:textId="77777777" w:rsidR="001F7E89" w:rsidRDefault="001F7E89" w:rsidP="00C15960">
            <w:pPr>
              <w:pStyle w:val="BodyText"/>
              <w:ind w:right="142"/>
            </w:pPr>
            <w:r>
              <w:t>Indiana</w:t>
            </w:r>
          </w:p>
        </w:tc>
        <w:tc>
          <w:tcPr>
            <w:tcW w:w="1519" w:type="dxa"/>
          </w:tcPr>
          <w:p w14:paraId="678E899C"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6,751,340</w:t>
            </w:r>
          </w:p>
        </w:tc>
        <w:tc>
          <w:tcPr>
            <w:tcW w:w="1441" w:type="dxa"/>
          </w:tcPr>
          <w:p w14:paraId="624207D3"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906,129</w:t>
            </w:r>
          </w:p>
        </w:tc>
        <w:tc>
          <w:tcPr>
            <w:tcW w:w="1453" w:type="dxa"/>
          </w:tcPr>
          <w:p w14:paraId="1A3327E9"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15.3%</w:t>
            </w:r>
          </w:p>
        </w:tc>
        <w:tc>
          <w:tcPr>
            <w:tcW w:w="1453" w:type="dxa"/>
          </w:tcPr>
          <w:p w14:paraId="378ECB98"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5.3%</w:t>
            </w:r>
          </w:p>
        </w:tc>
        <w:tc>
          <w:tcPr>
            <w:tcW w:w="1570" w:type="dxa"/>
          </w:tcPr>
          <w:p w14:paraId="7C2557AA"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15.3%</w:t>
            </w:r>
          </w:p>
        </w:tc>
        <w:tc>
          <w:tcPr>
            <w:tcW w:w="1848" w:type="dxa"/>
          </w:tcPr>
          <w:p w14:paraId="3FA0FF9B"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21.7%</w:t>
            </w:r>
          </w:p>
        </w:tc>
      </w:tr>
      <w:tr w:rsidR="001F7E89" w14:paraId="0E50C8E6" w14:textId="77777777" w:rsidTr="00C159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6" w:type="dxa"/>
          </w:tcPr>
          <w:p w14:paraId="64F37CEC" w14:textId="77777777" w:rsidR="001F7E89" w:rsidRDefault="001F7E89" w:rsidP="00C15960">
            <w:pPr>
              <w:pStyle w:val="BodyText"/>
              <w:ind w:right="142"/>
            </w:pPr>
            <w:r>
              <w:t xml:space="preserve">United </w:t>
            </w:r>
            <w:r>
              <w:lastRenderedPageBreak/>
              <w:t>States</w:t>
            </w:r>
          </w:p>
        </w:tc>
        <w:tc>
          <w:tcPr>
            <w:tcW w:w="1519" w:type="dxa"/>
          </w:tcPr>
          <w:p w14:paraId="6C0C5E65"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lastRenderedPageBreak/>
              <w:t>329,725,481</w:t>
            </w:r>
          </w:p>
        </w:tc>
        <w:tc>
          <w:tcPr>
            <w:tcW w:w="1441" w:type="dxa"/>
          </w:tcPr>
          <w:p w14:paraId="318E41C7"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41,055,492</w:t>
            </w:r>
          </w:p>
        </w:tc>
        <w:tc>
          <w:tcPr>
            <w:tcW w:w="1453" w:type="dxa"/>
          </w:tcPr>
          <w:p w14:paraId="397E3726"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17.4%</w:t>
            </w:r>
          </w:p>
        </w:tc>
        <w:tc>
          <w:tcPr>
            <w:tcW w:w="1453" w:type="dxa"/>
          </w:tcPr>
          <w:p w14:paraId="3A168E10"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4.8%</w:t>
            </w:r>
          </w:p>
        </w:tc>
        <w:tc>
          <w:tcPr>
            <w:tcW w:w="1570" w:type="dxa"/>
          </w:tcPr>
          <w:p w14:paraId="0E54CCD0"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13.0%</w:t>
            </w:r>
          </w:p>
        </w:tc>
        <w:tc>
          <w:tcPr>
            <w:tcW w:w="1848" w:type="dxa"/>
          </w:tcPr>
          <w:p w14:paraId="66420899"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21.7%</w:t>
            </w:r>
          </w:p>
        </w:tc>
      </w:tr>
    </w:tbl>
    <w:p w14:paraId="4C37E7EF" w14:textId="77777777" w:rsidR="001F7E89" w:rsidRPr="00294980" w:rsidRDefault="001F7E89" w:rsidP="00147516">
      <w:pPr>
        <w:rPr>
          <w:i/>
          <w:sz w:val="18"/>
        </w:rPr>
      </w:pPr>
      <w:r w:rsidRPr="00294980">
        <w:rPr>
          <w:i/>
          <w:sz w:val="18"/>
        </w:rPr>
        <w:t>Dataset: Social Determinants of Health Database. Agency for Healthcare Research and Quality, Rockville, MD.</w:t>
      </w:r>
      <w:r>
        <w:rPr>
          <w:i/>
          <w:sz w:val="18"/>
        </w:rPr>
        <w:t xml:space="preserve"> 2020.</w:t>
      </w:r>
    </w:p>
    <w:p w14:paraId="17C9A780" w14:textId="77777777" w:rsidR="001F7E89" w:rsidRDefault="001F7E89" w:rsidP="001F7E89">
      <w:pPr>
        <w:rPr>
          <w:sz w:val="18"/>
        </w:rPr>
      </w:pPr>
    </w:p>
    <w:p w14:paraId="2E2B8DA7" w14:textId="77777777" w:rsidR="001F7E89" w:rsidRPr="00EC12CD" w:rsidRDefault="001F7E89" w:rsidP="001F7E89">
      <w:pPr>
        <w:pStyle w:val="Heading2"/>
        <w:spacing w:before="90"/>
      </w:pPr>
      <w:r w:rsidRPr="00EC12CD">
        <w:t>Languages</w:t>
      </w:r>
    </w:p>
    <w:p w14:paraId="57E60354" w14:textId="77777777" w:rsidR="001F7E89" w:rsidRDefault="001F7E89" w:rsidP="001F7E89">
      <w:pPr>
        <w:rPr>
          <w:sz w:val="18"/>
        </w:rPr>
      </w:pPr>
    </w:p>
    <w:p w14:paraId="2E1A882E" w14:textId="2734A561" w:rsidR="001F7E89" w:rsidRPr="00B2175B" w:rsidRDefault="00B2175B" w:rsidP="001F7E89">
      <w:pPr>
        <w:rPr>
          <w:sz w:val="24"/>
          <w:szCs w:val="32"/>
        </w:rPr>
      </w:pPr>
      <w:r>
        <w:rPr>
          <w:sz w:val="24"/>
          <w:szCs w:val="32"/>
        </w:rPr>
        <w:t xml:space="preserve">It is estimated that the percent of population that speaks only English is higher in each of the 8 counties than the State and National percentage. </w:t>
      </w:r>
      <w:proofErr w:type="gramStart"/>
      <w:r>
        <w:rPr>
          <w:sz w:val="24"/>
          <w:szCs w:val="32"/>
        </w:rPr>
        <w:t>With the exception of</w:t>
      </w:r>
      <w:proofErr w:type="gramEnd"/>
      <w:r>
        <w:rPr>
          <w:sz w:val="24"/>
          <w:szCs w:val="32"/>
        </w:rPr>
        <w:t xml:space="preserve"> the population of Indo-European language speaking residents in Putnam County, each of the other language speaking groupings shows a lower percentage than that of the State and United States.</w:t>
      </w:r>
    </w:p>
    <w:tbl>
      <w:tblPr>
        <w:tblStyle w:val="GridTable4"/>
        <w:tblW w:w="0" w:type="auto"/>
        <w:tblLook w:val="04A0" w:firstRow="1" w:lastRow="0" w:firstColumn="1" w:lastColumn="0" w:noHBand="0" w:noVBand="1"/>
      </w:tblPr>
      <w:tblGrid>
        <w:gridCol w:w="1648"/>
        <w:gridCol w:w="1542"/>
        <w:gridCol w:w="1644"/>
        <w:gridCol w:w="1644"/>
        <w:gridCol w:w="1633"/>
        <w:gridCol w:w="1479"/>
      </w:tblGrid>
      <w:tr w:rsidR="001F7E89" w14:paraId="289B9ECF" w14:textId="77777777" w:rsidTr="00C159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8" w:type="dxa"/>
          </w:tcPr>
          <w:p w14:paraId="4AE71E4F" w14:textId="77777777" w:rsidR="001F7E89" w:rsidRDefault="001F7E89" w:rsidP="00C15960">
            <w:pPr>
              <w:pStyle w:val="BodyText"/>
              <w:ind w:right="142"/>
            </w:pPr>
            <w:r>
              <w:t>Report Area</w:t>
            </w:r>
          </w:p>
        </w:tc>
        <w:tc>
          <w:tcPr>
            <w:tcW w:w="1542" w:type="dxa"/>
          </w:tcPr>
          <w:p w14:paraId="1F828F1F" w14:textId="77777777" w:rsidR="001F7E89" w:rsidRDefault="001F7E89" w:rsidP="00C15960">
            <w:pPr>
              <w:pStyle w:val="BodyText"/>
              <w:ind w:right="142"/>
              <w:cnfStyle w:val="100000000000" w:firstRow="1" w:lastRow="0" w:firstColumn="0" w:lastColumn="0" w:oddVBand="0" w:evenVBand="0" w:oddHBand="0" w:evenHBand="0" w:firstRowFirstColumn="0" w:firstRowLastColumn="0" w:lastRowFirstColumn="0" w:lastRowLastColumn="0"/>
            </w:pPr>
            <w:r>
              <w:t>Percent of Population that speaks only English</w:t>
            </w:r>
          </w:p>
        </w:tc>
        <w:tc>
          <w:tcPr>
            <w:tcW w:w="1644" w:type="dxa"/>
          </w:tcPr>
          <w:p w14:paraId="6EB96A9B" w14:textId="77777777" w:rsidR="001F7E89" w:rsidRDefault="001F7E89" w:rsidP="00C15960">
            <w:pPr>
              <w:pStyle w:val="BodyText"/>
              <w:ind w:right="142"/>
              <w:cnfStyle w:val="100000000000" w:firstRow="1" w:lastRow="0" w:firstColumn="0" w:lastColumn="0" w:oddVBand="0" w:evenVBand="0" w:oddHBand="0" w:evenHBand="0" w:firstRowFirstColumn="0" w:firstRowLastColumn="0" w:lastRowFirstColumn="0" w:lastRowLastColumn="0"/>
            </w:pPr>
            <w:r>
              <w:t>Percent of Population that speaks Spanish</w:t>
            </w:r>
          </w:p>
        </w:tc>
        <w:tc>
          <w:tcPr>
            <w:tcW w:w="1644" w:type="dxa"/>
          </w:tcPr>
          <w:p w14:paraId="5A3BAE0C" w14:textId="77777777" w:rsidR="001F7E89" w:rsidRDefault="001F7E89" w:rsidP="00C15960">
            <w:pPr>
              <w:pStyle w:val="BodyText"/>
              <w:ind w:right="142"/>
              <w:cnfStyle w:val="100000000000" w:firstRow="1" w:lastRow="0" w:firstColumn="0" w:lastColumn="0" w:oddVBand="0" w:evenVBand="0" w:oddHBand="0" w:evenHBand="0" w:firstRowFirstColumn="0" w:firstRowLastColumn="0" w:lastRowFirstColumn="0" w:lastRowLastColumn="0"/>
            </w:pPr>
            <w:r>
              <w:t>Percent of Population that speaks other Indo-European Languages</w:t>
            </w:r>
          </w:p>
        </w:tc>
        <w:tc>
          <w:tcPr>
            <w:tcW w:w="1633" w:type="dxa"/>
          </w:tcPr>
          <w:p w14:paraId="3E90F85F" w14:textId="77777777" w:rsidR="001F7E89" w:rsidRDefault="001F7E89" w:rsidP="00C15960">
            <w:pPr>
              <w:pStyle w:val="BodyText"/>
              <w:ind w:right="142"/>
              <w:cnfStyle w:val="100000000000" w:firstRow="1" w:lastRow="0" w:firstColumn="0" w:lastColumn="0" w:oddVBand="0" w:evenVBand="0" w:oddHBand="0" w:evenHBand="0" w:firstRowFirstColumn="0" w:firstRowLastColumn="0" w:lastRowFirstColumn="0" w:lastRowLastColumn="0"/>
            </w:pPr>
            <w:r>
              <w:t>Percent of Population that speaks Asian and Pacific Island Languages</w:t>
            </w:r>
          </w:p>
        </w:tc>
        <w:tc>
          <w:tcPr>
            <w:tcW w:w="1479" w:type="dxa"/>
          </w:tcPr>
          <w:p w14:paraId="5A953192" w14:textId="77777777" w:rsidR="001F7E89" w:rsidRDefault="001F7E89" w:rsidP="00C15960">
            <w:pPr>
              <w:pStyle w:val="BodyText"/>
              <w:ind w:right="142"/>
              <w:cnfStyle w:val="100000000000" w:firstRow="1" w:lastRow="0" w:firstColumn="0" w:lastColumn="0" w:oddVBand="0" w:evenVBand="0" w:oddHBand="0" w:evenHBand="0" w:firstRowFirstColumn="0" w:firstRowLastColumn="0" w:lastRowFirstColumn="0" w:lastRowLastColumn="0"/>
            </w:pPr>
            <w:r>
              <w:t>Percent of Population that speaks Other Languages</w:t>
            </w:r>
          </w:p>
        </w:tc>
      </w:tr>
      <w:tr w:rsidR="001F7E89" w14:paraId="667E4BB3" w14:textId="77777777" w:rsidTr="00C159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8" w:type="dxa"/>
          </w:tcPr>
          <w:p w14:paraId="75282CD5" w14:textId="77777777" w:rsidR="001F7E89" w:rsidRDefault="001F7E89" w:rsidP="00C15960">
            <w:pPr>
              <w:pStyle w:val="BodyText"/>
              <w:ind w:right="142"/>
            </w:pPr>
            <w:r>
              <w:t>Clay County</w:t>
            </w:r>
          </w:p>
        </w:tc>
        <w:tc>
          <w:tcPr>
            <w:tcW w:w="1542" w:type="dxa"/>
          </w:tcPr>
          <w:p w14:paraId="214CEC14"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98.8%</w:t>
            </w:r>
          </w:p>
        </w:tc>
        <w:tc>
          <w:tcPr>
            <w:tcW w:w="1644" w:type="dxa"/>
          </w:tcPr>
          <w:p w14:paraId="1F09891E"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0.8%</w:t>
            </w:r>
          </w:p>
        </w:tc>
        <w:tc>
          <w:tcPr>
            <w:tcW w:w="1644" w:type="dxa"/>
          </w:tcPr>
          <w:p w14:paraId="4BDE132C"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0.3%</w:t>
            </w:r>
          </w:p>
        </w:tc>
        <w:tc>
          <w:tcPr>
            <w:tcW w:w="1633" w:type="dxa"/>
          </w:tcPr>
          <w:p w14:paraId="21925F92"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0.1%</w:t>
            </w:r>
          </w:p>
        </w:tc>
        <w:tc>
          <w:tcPr>
            <w:tcW w:w="1479" w:type="dxa"/>
          </w:tcPr>
          <w:p w14:paraId="07691CB0"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0.0%</w:t>
            </w:r>
          </w:p>
        </w:tc>
      </w:tr>
      <w:tr w:rsidR="001F7E89" w14:paraId="7CE7DE7D" w14:textId="77777777" w:rsidTr="00C15960">
        <w:tc>
          <w:tcPr>
            <w:cnfStyle w:val="001000000000" w:firstRow="0" w:lastRow="0" w:firstColumn="1" w:lastColumn="0" w:oddVBand="0" w:evenVBand="0" w:oddHBand="0" w:evenHBand="0" w:firstRowFirstColumn="0" w:firstRowLastColumn="0" w:lastRowFirstColumn="0" w:lastRowLastColumn="0"/>
            <w:tcW w:w="1648" w:type="dxa"/>
          </w:tcPr>
          <w:p w14:paraId="162B01F9" w14:textId="77777777" w:rsidR="001F7E89" w:rsidRDefault="001F7E89" w:rsidP="00C15960">
            <w:pPr>
              <w:pStyle w:val="BodyText"/>
              <w:ind w:right="142"/>
            </w:pPr>
            <w:r>
              <w:t>Greene County</w:t>
            </w:r>
          </w:p>
        </w:tc>
        <w:tc>
          <w:tcPr>
            <w:tcW w:w="1542" w:type="dxa"/>
          </w:tcPr>
          <w:p w14:paraId="0AF76F2C"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98.3%</w:t>
            </w:r>
          </w:p>
        </w:tc>
        <w:tc>
          <w:tcPr>
            <w:tcW w:w="1644" w:type="dxa"/>
          </w:tcPr>
          <w:p w14:paraId="5170A9EC"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1.1%</w:t>
            </w:r>
          </w:p>
        </w:tc>
        <w:tc>
          <w:tcPr>
            <w:tcW w:w="1644" w:type="dxa"/>
          </w:tcPr>
          <w:p w14:paraId="6A33B2C0"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0.5%</w:t>
            </w:r>
          </w:p>
        </w:tc>
        <w:tc>
          <w:tcPr>
            <w:tcW w:w="1633" w:type="dxa"/>
          </w:tcPr>
          <w:p w14:paraId="5C5D5ECB"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0.1%</w:t>
            </w:r>
          </w:p>
        </w:tc>
        <w:tc>
          <w:tcPr>
            <w:tcW w:w="1479" w:type="dxa"/>
          </w:tcPr>
          <w:p w14:paraId="050A72EF"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0.0%</w:t>
            </w:r>
          </w:p>
        </w:tc>
      </w:tr>
      <w:tr w:rsidR="001F7E89" w14:paraId="117B38DB" w14:textId="77777777" w:rsidTr="00C159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8" w:type="dxa"/>
          </w:tcPr>
          <w:p w14:paraId="664F4CEE" w14:textId="77777777" w:rsidR="001F7E89" w:rsidRDefault="001F7E89" w:rsidP="00C15960">
            <w:pPr>
              <w:pStyle w:val="BodyText"/>
              <w:ind w:right="142"/>
            </w:pPr>
            <w:r>
              <w:t>Owen County</w:t>
            </w:r>
          </w:p>
        </w:tc>
        <w:tc>
          <w:tcPr>
            <w:tcW w:w="1542" w:type="dxa"/>
          </w:tcPr>
          <w:p w14:paraId="0B47397B"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97.8%</w:t>
            </w:r>
          </w:p>
        </w:tc>
        <w:tc>
          <w:tcPr>
            <w:tcW w:w="1644" w:type="dxa"/>
          </w:tcPr>
          <w:p w14:paraId="4674D031"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0.6%</w:t>
            </w:r>
          </w:p>
        </w:tc>
        <w:tc>
          <w:tcPr>
            <w:tcW w:w="1644" w:type="dxa"/>
          </w:tcPr>
          <w:p w14:paraId="0A63BD99"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1.5%</w:t>
            </w:r>
          </w:p>
        </w:tc>
        <w:tc>
          <w:tcPr>
            <w:tcW w:w="1633" w:type="dxa"/>
          </w:tcPr>
          <w:p w14:paraId="2F6D493C"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0.2%</w:t>
            </w:r>
          </w:p>
        </w:tc>
        <w:tc>
          <w:tcPr>
            <w:tcW w:w="1479" w:type="dxa"/>
          </w:tcPr>
          <w:p w14:paraId="0E9F548C"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0.0%</w:t>
            </w:r>
          </w:p>
        </w:tc>
      </w:tr>
      <w:tr w:rsidR="001F7E89" w14:paraId="40E79CC5" w14:textId="77777777" w:rsidTr="00C15960">
        <w:tc>
          <w:tcPr>
            <w:cnfStyle w:val="001000000000" w:firstRow="0" w:lastRow="0" w:firstColumn="1" w:lastColumn="0" w:oddVBand="0" w:evenVBand="0" w:oddHBand="0" w:evenHBand="0" w:firstRowFirstColumn="0" w:firstRowLastColumn="0" w:lastRowFirstColumn="0" w:lastRowLastColumn="0"/>
            <w:tcW w:w="1648" w:type="dxa"/>
          </w:tcPr>
          <w:p w14:paraId="3F40F3AA" w14:textId="77777777" w:rsidR="001F7E89" w:rsidRDefault="001F7E89" w:rsidP="00C15960">
            <w:pPr>
              <w:pStyle w:val="BodyText"/>
              <w:ind w:right="142"/>
            </w:pPr>
            <w:r>
              <w:t>Parke County</w:t>
            </w:r>
          </w:p>
        </w:tc>
        <w:tc>
          <w:tcPr>
            <w:tcW w:w="1542" w:type="dxa"/>
          </w:tcPr>
          <w:p w14:paraId="39D08CE3"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92.3%</w:t>
            </w:r>
          </w:p>
        </w:tc>
        <w:tc>
          <w:tcPr>
            <w:tcW w:w="1644" w:type="dxa"/>
          </w:tcPr>
          <w:p w14:paraId="10B9A8EC"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0.9%</w:t>
            </w:r>
          </w:p>
        </w:tc>
        <w:tc>
          <w:tcPr>
            <w:tcW w:w="1644" w:type="dxa"/>
          </w:tcPr>
          <w:p w14:paraId="3D923203"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6.8%</w:t>
            </w:r>
          </w:p>
        </w:tc>
        <w:tc>
          <w:tcPr>
            <w:tcW w:w="1633" w:type="dxa"/>
          </w:tcPr>
          <w:p w14:paraId="2C95737C"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0.0%</w:t>
            </w:r>
          </w:p>
        </w:tc>
        <w:tc>
          <w:tcPr>
            <w:tcW w:w="1479" w:type="dxa"/>
          </w:tcPr>
          <w:p w14:paraId="7C7C2014"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0.0%</w:t>
            </w:r>
          </w:p>
        </w:tc>
      </w:tr>
      <w:tr w:rsidR="001F7E89" w14:paraId="0806B92D" w14:textId="77777777" w:rsidTr="00C159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8" w:type="dxa"/>
          </w:tcPr>
          <w:p w14:paraId="10761500" w14:textId="77777777" w:rsidR="001F7E89" w:rsidRDefault="001F7E89" w:rsidP="00C15960">
            <w:pPr>
              <w:pStyle w:val="BodyText"/>
              <w:ind w:right="142"/>
            </w:pPr>
            <w:r>
              <w:t>Putnam County</w:t>
            </w:r>
          </w:p>
        </w:tc>
        <w:tc>
          <w:tcPr>
            <w:tcW w:w="1542" w:type="dxa"/>
          </w:tcPr>
          <w:p w14:paraId="1D1055E7"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97.3%</w:t>
            </w:r>
          </w:p>
        </w:tc>
        <w:tc>
          <w:tcPr>
            <w:tcW w:w="1644" w:type="dxa"/>
          </w:tcPr>
          <w:p w14:paraId="16BC3B8A"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1.0%</w:t>
            </w:r>
          </w:p>
        </w:tc>
        <w:tc>
          <w:tcPr>
            <w:tcW w:w="1644" w:type="dxa"/>
          </w:tcPr>
          <w:p w14:paraId="4E44CE96"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0.5%</w:t>
            </w:r>
          </w:p>
        </w:tc>
        <w:tc>
          <w:tcPr>
            <w:tcW w:w="1633" w:type="dxa"/>
          </w:tcPr>
          <w:p w14:paraId="40B625D6"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1.1%</w:t>
            </w:r>
          </w:p>
        </w:tc>
        <w:tc>
          <w:tcPr>
            <w:tcW w:w="1479" w:type="dxa"/>
          </w:tcPr>
          <w:p w14:paraId="26D65850"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0.0%</w:t>
            </w:r>
          </w:p>
        </w:tc>
      </w:tr>
      <w:tr w:rsidR="001F7E89" w14:paraId="755CF58B" w14:textId="77777777" w:rsidTr="00C15960">
        <w:tc>
          <w:tcPr>
            <w:cnfStyle w:val="001000000000" w:firstRow="0" w:lastRow="0" w:firstColumn="1" w:lastColumn="0" w:oddVBand="0" w:evenVBand="0" w:oddHBand="0" w:evenHBand="0" w:firstRowFirstColumn="0" w:firstRowLastColumn="0" w:lastRowFirstColumn="0" w:lastRowLastColumn="0"/>
            <w:tcW w:w="1648" w:type="dxa"/>
          </w:tcPr>
          <w:p w14:paraId="04FAAB19" w14:textId="77777777" w:rsidR="001F7E89" w:rsidRDefault="001F7E89" w:rsidP="00C15960">
            <w:pPr>
              <w:pStyle w:val="BodyText"/>
              <w:ind w:right="142"/>
            </w:pPr>
            <w:r>
              <w:t>Sullivan County</w:t>
            </w:r>
          </w:p>
        </w:tc>
        <w:tc>
          <w:tcPr>
            <w:tcW w:w="1542" w:type="dxa"/>
          </w:tcPr>
          <w:p w14:paraId="1F8296F4"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98.1%</w:t>
            </w:r>
          </w:p>
        </w:tc>
        <w:tc>
          <w:tcPr>
            <w:tcW w:w="1644" w:type="dxa"/>
          </w:tcPr>
          <w:p w14:paraId="6FE5E34F"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1.2%</w:t>
            </w:r>
          </w:p>
        </w:tc>
        <w:tc>
          <w:tcPr>
            <w:tcW w:w="1644" w:type="dxa"/>
          </w:tcPr>
          <w:p w14:paraId="614E3147"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0.2%</w:t>
            </w:r>
          </w:p>
        </w:tc>
        <w:tc>
          <w:tcPr>
            <w:tcW w:w="1633" w:type="dxa"/>
          </w:tcPr>
          <w:p w14:paraId="0FC55A12"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0.2%</w:t>
            </w:r>
          </w:p>
        </w:tc>
        <w:tc>
          <w:tcPr>
            <w:tcW w:w="1479" w:type="dxa"/>
          </w:tcPr>
          <w:p w14:paraId="211D1FE2"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0.4%</w:t>
            </w:r>
          </w:p>
        </w:tc>
      </w:tr>
      <w:tr w:rsidR="001F7E89" w14:paraId="202B6F6B" w14:textId="77777777" w:rsidTr="00C159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8" w:type="dxa"/>
          </w:tcPr>
          <w:p w14:paraId="0A44CA8A" w14:textId="77777777" w:rsidR="001F7E89" w:rsidRDefault="001F7E89" w:rsidP="00C15960">
            <w:pPr>
              <w:pStyle w:val="BodyText"/>
              <w:ind w:right="142"/>
            </w:pPr>
            <w:r>
              <w:t>Vermillion County</w:t>
            </w:r>
          </w:p>
        </w:tc>
        <w:tc>
          <w:tcPr>
            <w:tcW w:w="1542" w:type="dxa"/>
          </w:tcPr>
          <w:p w14:paraId="0C1AB91F"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98.6%</w:t>
            </w:r>
          </w:p>
        </w:tc>
        <w:tc>
          <w:tcPr>
            <w:tcW w:w="1644" w:type="dxa"/>
          </w:tcPr>
          <w:p w14:paraId="783C9B72"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0.7%</w:t>
            </w:r>
          </w:p>
        </w:tc>
        <w:tc>
          <w:tcPr>
            <w:tcW w:w="1644" w:type="dxa"/>
          </w:tcPr>
          <w:p w14:paraId="482465AA"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0.4%</w:t>
            </w:r>
          </w:p>
        </w:tc>
        <w:tc>
          <w:tcPr>
            <w:tcW w:w="1633" w:type="dxa"/>
          </w:tcPr>
          <w:p w14:paraId="375D1156"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0.2%</w:t>
            </w:r>
          </w:p>
        </w:tc>
        <w:tc>
          <w:tcPr>
            <w:tcW w:w="1479" w:type="dxa"/>
          </w:tcPr>
          <w:p w14:paraId="086EDD46"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0.1%</w:t>
            </w:r>
          </w:p>
        </w:tc>
      </w:tr>
      <w:tr w:rsidR="001F7E89" w14:paraId="65D39E17" w14:textId="77777777" w:rsidTr="00C15960">
        <w:tc>
          <w:tcPr>
            <w:cnfStyle w:val="001000000000" w:firstRow="0" w:lastRow="0" w:firstColumn="1" w:lastColumn="0" w:oddVBand="0" w:evenVBand="0" w:oddHBand="0" w:evenHBand="0" w:firstRowFirstColumn="0" w:firstRowLastColumn="0" w:lastRowFirstColumn="0" w:lastRowLastColumn="0"/>
            <w:tcW w:w="1648" w:type="dxa"/>
          </w:tcPr>
          <w:p w14:paraId="3D5E1D0F" w14:textId="77777777" w:rsidR="001F7E89" w:rsidRDefault="001F7E89" w:rsidP="00C15960">
            <w:pPr>
              <w:pStyle w:val="BodyText"/>
              <w:ind w:right="142"/>
            </w:pPr>
            <w:r>
              <w:t>Vigo County</w:t>
            </w:r>
          </w:p>
        </w:tc>
        <w:tc>
          <w:tcPr>
            <w:tcW w:w="1542" w:type="dxa"/>
          </w:tcPr>
          <w:p w14:paraId="5E8DA356"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95.4%</w:t>
            </w:r>
          </w:p>
        </w:tc>
        <w:tc>
          <w:tcPr>
            <w:tcW w:w="1644" w:type="dxa"/>
          </w:tcPr>
          <w:p w14:paraId="7AC000BE"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2.0%</w:t>
            </w:r>
          </w:p>
        </w:tc>
        <w:tc>
          <w:tcPr>
            <w:tcW w:w="1644" w:type="dxa"/>
          </w:tcPr>
          <w:p w14:paraId="32E96572"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1.0%</w:t>
            </w:r>
          </w:p>
        </w:tc>
        <w:tc>
          <w:tcPr>
            <w:tcW w:w="1633" w:type="dxa"/>
          </w:tcPr>
          <w:p w14:paraId="3EE599F6"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1.1%</w:t>
            </w:r>
          </w:p>
        </w:tc>
        <w:tc>
          <w:tcPr>
            <w:tcW w:w="1479" w:type="dxa"/>
          </w:tcPr>
          <w:p w14:paraId="09503A27"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0.5%</w:t>
            </w:r>
          </w:p>
        </w:tc>
      </w:tr>
      <w:tr w:rsidR="001F7E89" w14:paraId="7BA092EE" w14:textId="77777777" w:rsidTr="00C159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8" w:type="dxa"/>
          </w:tcPr>
          <w:p w14:paraId="0264D3D7" w14:textId="77777777" w:rsidR="001F7E89" w:rsidRDefault="001F7E89" w:rsidP="00C15960">
            <w:pPr>
              <w:pStyle w:val="BodyText"/>
              <w:ind w:right="142"/>
            </w:pPr>
            <w:r>
              <w:t>Indiana</w:t>
            </w:r>
          </w:p>
        </w:tc>
        <w:tc>
          <w:tcPr>
            <w:tcW w:w="1542" w:type="dxa"/>
          </w:tcPr>
          <w:p w14:paraId="711F9FC4"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91.1%</w:t>
            </w:r>
          </w:p>
        </w:tc>
        <w:tc>
          <w:tcPr>
            <w:tcW w:w="1644" w:type="dxa"/>
          </w:tcPr>
          <w:p w14:paraId="6541190A"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4.7%</w:t>
            </w:r>
          </w:p>
        </w:tc>
        <w:tc>
          <w:tcPr>
            <w:tcW w:w="1644" w:type="dxa"/>
          </w:tcPr>
          <w:p w14:paraId="0D6A88B3"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2.2%</w:t>
            </w:r>
          </w:p>
        </w:tc>
        <w:tc>
          <w:tcPr>
            <w:tcW w:w="1633" w:type="dxa"/>
          </w:tcPr>
          <w:p w14:paraId="4B0AFC5D"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1.5%</w:t>
            </w:r>
          </w:p>
        </w:tc>
        <w:tc>
          <w:tcPr>
            <w:tcW w:w="1479" w:type="dxa"/>
          </w:tcPr>
          <w:p w14:paraId="7F80649B" w14:textId="77777777" w:rsidR="001F7E89" w:rsidRDefault="001F7E89" w:rsidP="00C15960">
            <w:pPr>
              <w:pStyle w:val="BodyText"/>
              <w:ind w:right="142"/>
              <w:cnfStyle w:val="000000100000" w:firstRow="0" w:lastRow="0" w:firstColumn="0" w:lastColumn="0" w:oddVBand="0" w:evenVBand="0" w:oddHBand="1" w:evenHBand="0" w:firstRowFirstColumn="0" w:firstRowLastColumn="0" w:lastRowFirstColumn="0" w:lastRowLastColumn="0"/>
            </w:pPr>
            <w:r>
              <w:t>0.5%</w:t>
            </w:r>
          </w:p>
        </w:tc>
      </w:tr>
      <w:tr w:rsidR="001F7E89" w14:paraId="51C2E8D4" w14:textId="77777777" w:rsidTr="00C15960">
        <w:tc>
          <w:tcPr>
            <w:cnfStyle w:val="001000000000" w:firstRow="0" w:lastRow="0" w:firstColumn="1" w:lastColumn="0" w:oddVBand="0" w:evenVBand="0" w:oddHBand="0" w:evenHBand="0" w:firstRowFirstColumn="0" w:firstRowLastColumn="0" w:lastRowFirstColumn="0" w:lastRowLastColumn="0"/>
            <w:tcW w:w="1648" w:type="dxa"/>
          </w:tcPr>
          <w:p w14:paraId="5A31A1C8" w14:textId="77777777" w:rsidR="001F7E89" w:rsidRDefault="001F7E89" w:rsidP="00C15960">
            <w:pPr>
              <w:pStyle w:val="BodyText"/>
              <w:ind w:right="142"/>
            </w:pPr>
            <w:r>
              <w:t>United States</w:t>
            </w:r>
          </w:p>
        </w:tc>
        <w:tc>
          <w:tcPr>
            <w:tcW w:w="1542" w:type="dxa"/>
          </w:tcPr>
          <w:p w14:paraId="3D185018"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78.3%</w:t>
            </w:r>
          </w:p>
        </w:tc>
        <w:tc>
          <w:tcPr>
            <w:tcW w:w="1644" w:type="dxa"/>
          </w:tcPr>
          <w:p w14:paraId="68C58BC6"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13.3%</w:t>
            </w:r>
          </w:p>
        </w:tc>
        <w:tc>
          <w:tcPr>
            <w:tcW w:w="1644" w:type="dxa"/>
          </w:tcPr>
          <w:p w14:paraId="7D9009B6"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3.7%</w:t>
            </w:r>
          </w:p>
        </w:tc>
        <w:tc>
          <w:tcPr>
            <w:tcW w:w="1633" w:type="dxa"/>
          </w:tcPr>
          <w:p w14:paraId="19D182B5"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3.5%</w:t>
            </w:r>
          </w:p>
        </w:tc>
        <w:tc>
          <w:tcPr>
            <w:tcW w:w="1479" w:type="dxa"/>
          </w:tcPr>
          <w:p w14:paraId="15900956" w14:textId="77777777" w:rsidR="001F7E89" w:rsidRDefault="001F7E89" w:rsidP="00C15960">
            <w:pPr>
              <w:pStyle w:val="BodyText"/>
              <w:ind w:right="142"/>
              <w:cnfStyle w:val="000000000000" w:firstRow="0" w:lastRow="0" w:firstColumn="0" w:lastColumn="0" w:oddVBand="0" w:evenVBand="0" w:oddHBand="0" w:evenHBand="0" w:firstRowFirstColumn="0" w:firstRowLastColumn="0" w:lastRowFirstColumn="0" w:lastRowLastColumn="0"/>
            </w:pPr>
            <w:r>
              <w:t>1.2%</w:t>
            </w:r>
          </w:p>
        </w:tc>
      </w:tr>
    </w:tbl>
    <w:p w14:paraId="7BC52E9D" w14:textId="77777777" w:rsidR="00147516" w:rsidRDefault="00147516" w:rsidP="00147516">
      <w:pPr>
        <w:ind w:left="120"/>
        <w:rPr>
          <w:i/>
          <w:sz w:val="18"/>
        </w:rPr>
      </w:pPr>
      <w:r>
        <w:rPr>
          <w:i/>
          <w:sz w:val="18"/>
        </w:rPr>
        <w:t>Data</w:t>
      </w:r>
      <w:r>
        <w:rPr>
          <w:i/>
          <w:spacing w:val="-8"/>
          <w:sz w:val="18"/>
        </w:rPr>
        <w:t xml:space="preserve"> </w:t>
      </w:r>
      <w:r>
        <w:rPr>
          <w:i/>
          <w:sz w:val="18"/>
        </w:rPr>
        <w:t>Source:</w:t>
      </w:r>
      <w:r>
        <w:rPr>
          <w:i/>
          <w:spacing w:val="-8"/>
          <w:sz w:val="18"/>
        </w:rPr>
        <w:t xml:space="preserve"> </w:t>
      </w:r>
      <w:r>
        <w:rPr>
          <w:i/>
          <w:sz w:val="18"/>
        </w:rPr>
        <w:t>US</w:t>
      </w:r>
      <w:r>
        <w:rPr>
          <w:i/>
          <w:spacing w:val="-8"/>
          <w:sz w:val="18"/>
        </w:rPr>
        <w:t xml:space="preserve"> </w:t>
      </w:r>
      <w:r>
        <w:rPr>
          <w:i/>
          <w:sz w:val="18"/>
        </w:rPr>
        <w:t>Census</w:t>
      </w:r>
      <w:r>
        <w:rPr>
          <w:i/>
          <w:spacing w:val="-8"/>
          <w:sz w:val="18"/>
        </w:rPr>
        <w:t xml:space="preserve"> </w:t>
      </w:r>
      <w:r>
        <w:rPr>
          <w:i/>
          <w:sz w:val="18"/>
        </w:rPr>
        <w:t>Bureau,</w:t>
      </w:r>
      <w:r>
        <w:rPr>
          <w:i/>
          <w:spacing w:val="-9"/>
          <w:sz w:val="18"/>
        </w:rPr>
        <w:t xml:space="preserve"> 2021 </w:t>
      </w:r>
      <w:r w:rsidRPr="00AE09D8">
        <w:rPr>
          <w:i/>
          <w:sz w:val="18"/>
        </w:rPr>
        <w:t>American</w:t>
      </w:r>
      <w:r w:rsidRPr="00AE09D8">
        <w:rPr>
          <w:i/>
          <w:spacing w:val="-6"/>
          <w:sz w:val="18"/>
        </w:rPr>
        <w:t xml:space="preserve"> </w:t>
      </w:r>
      <w:r w:rsidRPr="00AE09D8">
        <w:rPr>
          <w:i/>
          <w:sz w:val="18"/>
        </w:rPr>
        <w:t>Community</w:t>
      </w:r>
      <w:r w:rsidRPr="00AE09D8">
        <w:rPr>
          <w:i/>
          <w:spacing w:val="-8"/>
          <w:sz w:val="18"/>
        </w:rPr>
        <w:t xml:space="preserve"> </w:t>
      </w:r>
      <w:r w:rsidRPr="00AE09D8">
        <w:rPr>
          <w:i/>
          <w:sz w:val="18"/>
        </w:rPr>
        <w:t>Survey</w:t>
      </w:r>
      <w:r>
        <w:rPr>
          <w:i/>
          <w:sz w:val="18"/>
        </w:rPr>
        <w:t xml:space="preserve"> 5-Year Estimates</w:t>
      </w:r>
    </w:p>
    <w:p w14:paraId="0FA0D078" w14:textId="77777777" w:rsidR="00147516" w:rsidRDefault="00147516" w:rsidP="00147516">
      <w:pPr>
        <w:rPr>
          <w:sz w:val="18"/>
        </w:rPr>
      </w:pPr>
    </w:p>
    <w:p w14:paraId="325B8334" w14:textId="77777777" w:rsidR="00147516" w:rsidRDefault="00147516" w:rsidP="00147516">
      <w:pPr>
        <w:rPr>
          <w:sz w:val="18"/>
        </w:rPr>
      </w:pPr>
    </w:p>
    <w:p w14:paraId="3D6AFCE2" w14:textId="77777777" w:rsidR="00147516" w:rsidRPr="00147516" w:rsidRDefault="00147516" w:rsidP="00147516">
      <w:pPr>
        <w:rPr>
          <w:sz w:val="18"/>
        </w:rPr>
        <w:sectPr w:rsidR="00147516" w:rsidRPr="00147516">
          <w:footerReference w:type="default" r:id="rId9"/>
          <w:pgSz w:w="12240" w:h="15840"/>
          <w:pgMar w:top="1360" w:right="1320" w:bottom="1220" w:left="1320" w:header="0" w:footer="1038" w:gutter="0"/>
          <w:cols w:space="720"/>
        </w:sectPr>
      </w:pPr>
    </w:p>
    <w:p w14:paraId="0896418F" w14:textId="77777777" w:rsidR="00EF2BA1" w:rsidRDefault="00EF2BA1">
      <w:pPr>
        <w:ind w:left="120"/>
        <w:rPr>
          <w:i/>
          <w:sz w:val="18"/>
        </w:rPr>
      </w:pPr>
    </w:p>
    <w:p w14:paraId="516087BC" w14:textId="77777777" w:rsidR="00EA7DC1" w:rsidRDefault="004063A2">
      <w:pPr>
        <w:pStyle w:val="Heading1"/>
      </w:pPr>
      <w:r>
        <w:t>SOCIAL</w:t>
      </w:r>
      <w:r>
        <w:rPr>
          <w:spacing w:val="-3"/>
        </w:rPr>
        <w:t xml:space="preserve"> </w:t>
      </w:r>
      <w:r>
        <w:t>AND</w:t>
      </w:r>
      <w:r>
        <w:rPr>
          <w:spacing w:val="-5"/>
        </w:rPr>
        <w:t xml:space="preserve"> </w:t>
      </w:r>
      <w:r>
        <w:t>ECONOMIC</w:t>
      </w:r>
      <w:r>
        <w:rPr>
          <w:spacing w:val="-3"/>
        </w:rPr>
        <w:t xml:space="preserve"> </w:t>
      </w:r>
      <w:r>
        <w:rPr>
          <w:spacing w:val="-2"/>
        </w:rPr>
        <w:t>FACTORS</w:t>
      </w:r>
    </w:p>
    <w:p w14:paraId="7F44163A" w14:textId="77777777" w:rsidR="00EA7DC1" w:rsidRDefault="00EA7DC1">
      <w:pPr>
        <w:pStyle w:val="BodyText"/>
        <w:spacing w:before="1"/>
        <w:rPr>
          <w:b/>
        </w:rPr>
      </w:pPr>
    </w:p>
    <w:p w14:paraId="7215B497" w14:textId="77777777" w:rsidR="00EA7DC1" w:rsidRDefault="004063A2">
      <w:pPr>
        <w:pStyle w:val="Heading2"/>
      </w:pPr>
      <w:r>
        <w:t>Insurance</w:t>
      </w:r>
      <w:r>
        <w:rPr>
          <w:spacing w:val="-12"/>
        </w:rPr>
        <w:t xml:space="preserve"> </w:t>
      </w:r>
      <w:r>
        <w:t>-</w:t>
      </w:r>
      <w:r>
        <w:rPr>
          <w:spacing w:val="-9"/>
        </w:rPr>
        <w:t xml:space="preserve"> </w:t>
      </w:r>
      <w:r>
        <w:t>Population</w:t>
      </w:r>
      <w:r>
        <w:rPr>
          <w:spacing w:val="-9"/>
        </w:rPr>
        <w:t xml:space="preserve"> </w:t>
      </w:r>
      <w:r>
        <w:t>Receiving</w:t>
      </w:r>
      <w:r>
        <w:rPr>
          <w:spacing w:val="-10"/>
        </w:rPr>
        <w:t xml:space="preserve"> </w:t>
      </w:r>
      <w:r>
        <w:rPr>
          <w:spacing w:val="-2"/>
        </w:rPr>
        <w:t>Medicaid</w:t>
      </w:r>
    </w:p>
    <w:p w14:paraId="45BDF912" w14:textId="6E8F8131" w:rsidR="00EA7DC1" w:rsidRDefault="003249C0">
      <w:pPr>
        <w:pStyle w:val="BodyText"/>
        <w:spacing w:after="4"/>
        <w:ind w:left="120"/>
      </w:pPr>
      <w:proofErr w:type="gramStart"/>
      <w:r>
        <w:t>With the exception of</w:t>
      </w:r>
      <w:proofErr w:type="gramEnd"/>
      <w:r>
        <w:t xml:space="preserve"> Clay and Putnam County, six of the eight counties in Hamilton Center’s proposed RFS service area have a higher percentage of Medicaid recipients than Indiana and the United States</w:t>
      </w:r>
      <w:r w:rsidR="004063A2">
        <w:t>.</w:t>
      </w:r>
      <w:r w:rsidR="004063A2">
        <w:rPr>
          <w:spacing w:val="-5"/>
        </w:rPr>
        <w:t xml:space="preserve"> </w:t>
      </w:r>
      <w:r w:rsidR="004063A2">
        <w:t>This</w:t>
      </w:r>
      <w:r w:rsidR="004063A2">
        <w:rPr>
          <w:spacing w:val="-5"/>
        </w:rPr>
        <w:t xml:space="preserve"> </w:t>
      </w:r>
      <w:r w:rsidR="004063A2">
        <w:t>indicator</w:t>
      </w:r>
      <w:r w:rsidR="004063A2">
        <w:rPr>
          <w:spacing w:val="-5"/>
        </w:rPr>
        <w:t xml:space="preserve"> </w:t>
      </w:r>
      <w:r w:rsidR="004063A2">
        <w:t>is</w:t>
      </w:r>
      <w:r w:rsidR="004063A2">
        <w:rPr>
          <w:spacing w:val="-5"/>
        </w:rPr>
        <w:t xml:space="preserve"> </w:t>
      </w:r>
      <w:r w:rsidR="004063A2">
        <w:t>relevant</w:t>
      </w:r>
      <w:r w:rsidR="004063A2">
        <w:rPr>
          <w:spacing w:val="-5"/>
        </w:rPr>
        <w:t xml:space="preserve"> </w:t>
      </w:r>
      <w:r w:rsidR="004063A2">
        <w:t>because</w:t>
      </w:r>
      <w:r w:rsidR="004063A2">
        <w:rPr>
          <w:spacing w:val="-3"/>
        </w:rPr>
        <w:t xml:space="preserve"> </w:t>
      </w:r>
      <w:r w:rsidR="004063A2">
        <w:t>it</w:t>
      </w:r>
      <w:r w:rsidR="004063A2">
        <w:rPr>
          <w:spacing w:val="-5"/>
        </w:rPr>
        <w:t xml:space="preserve"> </w:t>
      </w:r>
      <w:r w:rsidR="004063A2">
        <w:t>assesses</w:t>
      </w:r>
      <w:r w:rsidR="004063A2">
        <w:rPr>
          <w:spacing w:val="-6"/>
        </w:rPr>
        <w:t xml:space="preserve"> </w:t>
      </w:r>
      <w:r w:rsidR="004063A2">
        <w:t>vulnerable</w:t>
      </w:r>
      <w:r w:rsidR="004063A2">
        <w:rPr>
          <w:spacing w:val="-5"/>
        </w:rPr>
        <w:t xml:space="preserve"> </w:t>
      </w:r>
      <w:r w:rsidR="004063A2">
        <w:t>populations,</w:t>
      </w:r>
      <w:r w:rsidR="004063A2">
        <w:rPr>
          <w:spacing w:val="-5"/>
        </w:rPr>
        <w:t xml:space="preserve"> </w:t>
      </w:r>
      <w:r w:rsidR="004063A2">
        <w:t>which</w:t>
      </w:r>
      <w:r w:rsidR="004063A2">
        <w:rPr>
          <w:spacing w:val="-5"/>
        </w:rPr>
        <w:t xml:space="preserve"> </w:t>
      </w:r>
      <w:r w:rsidR="004063A2">
        <w:t>are more likely to have multiple health access, health status, and social support needs.</w:t>
      </w:r>
    </w:p>
    <w:tbl>
      <w:tblPr>
        <w:tblStyle w:val="GridTable4"/>
        <w:tblW w:w="11004" w:type="dxa"/>
        <w:tblInd w:w="-749" w:type="dxa"/>
        <w:tblLayout w:type="fixed"/>
        <w:tblLook w:val="04A0" w:firstRow="1" w:lastRow="0" w:firstColumn="1" w:lastColumn="0" w:noHBand="0" w:noVBand="1"/>
      </w:tblPr>
      <w:tblGrid>
        <w:gridCol w:w="1525"/>
        <w:gridCol w:w="1530"/>
        <w:gridCol w:w="1075"/>
        <w:gridCol w:w="484"/>
        <w:gridCol w:w="1530"/>
        <w:gridCol w:w="1800"/>
        <w:gridCol w:w="1530"/>
        <w:gridCol w:w="1530"/>
      </w:tblGrid>
      <w:tr w:rsidR="000A2249" w14:paraId="5C8B18D3" w14:textId="3B8B934C" w:rsidTr="000A22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D26C553" w14:textId="77777777" w:rsidR="000A2249" w:rsidRDefault="000A2249" w:rsidP="007952BE">
            <w:pPr>
              <w:pStyle w:val="BodyText"/>
              <w:ind w:right="142"/>
            </w:pPr>
            <w:r>
              <w:t>Report Area</w:t>
            </w:r>
          </w:p>
        </w:tc>
        <w:tc>
          <w:tcPr>
            <w:tcW w:w="1530" w:type="dxa"/>
          </w:tcPr>
          <w:p w14:paraId="736CBFCA" w14:textId="3FE31CF4" w:rsidR="000A2249" w:rsidRDefault="000A2249" w:rsidP="007952BE">
            <w:pPr>
              <w:pStyle w:val="BodyText"/>
              <w:ind w:right="142"/>
              <w:cnfStyle w:val="100000000000" w:firstRow="1" w:lastRow="0" w:firstColumn="0" w:lastColumn="0" w:oddVBand="0" w:evenVBand="0" w:oddHBand="0" w:evenHBand="0" w:firstRowFirstColumn="0" w:firstRowLastColumn="0" w:lastRowFirstColumn="0" w:lastRowLastColumn="0"/>
            </w:pPr>
            <w:r>
              <w:t>Percentage of Population with Employer Coverage</w:t>
            </w:r>
          </w:p>
        </w:tc>
        <w:tc>
          <w:tcPr>
            <w:tcW w:w="1559" w:type="dxa"/>
            <w:gridSpan w:val="2"/>
          </w:tcPr>
          <w:p w14:paraId="2E06A2E4" w14:textId="6C298A52" w:rsidR="000A2249" w:rsidRDefault="000A2249" w:rsidP="007952BE">
            <w:pPr>
              <w:pStyle w:val="BodyText"/>
              <w:ind w:right="142"/>
              <w:cnfStyle w:val="100000000000" w:firstRow="1" w:lastRow="0" w:firstColumn="0" w:lastColumn="0" w:oddVBand="0" w:evenVBand="0" w:oddHBand="0" w:evenHBand="0" w:firstRowFirstColumn="0" w:firstRowLastColumn="0" w:lastRowFirstColumn="0" w:lastRowLastColumn="0"/>
            </w:pPr>
            <w:r>
              <w:t>Percentage of Population with Medicaid</w:t>
            </w:r>
          </w:p>
        </w:tc>
        <w:tc>
          <w:tcPr>
            <w:tcW w:w="1530" w:type="dxa"/>
          </w:tcPr>
          <w:p w14:paraId="4FA3DE11" w14:textId="71822501" w:rsidR="000A2249" w:rsidRDefault="000A2249" w:rsidP="007952BE">
            <w:pPr>
              <w:pStyle w:val="BodyText"/>
              <w:ind w:right="142"/>
              <w:cnfStyle w:val="100000000000" w:firstRow="1" w:lastRow="0" w:firstColumn="0" w:lastColumn="0" w:oddVBand="0" w:evenVBand="0" w:oddHBand="0" w:evenHBand="0" w:firstRowFirstColumn="0" w:firstRowLastColumn="0" w:lastRowFirstColumn="0" w:lastRowLastColumn="0"/>
            </w:pPr>
            <w:r>
              <w:t>Percentage of Population with Medicare</w:t>
            </w:r>
          </w:p>
        </w:tc>
        <w:tc>
          <w:tcPr>
            <w:tcW w:w="1800" w:type="dxa"/>
          </w:tcPr>
          <w:p w14:paraId="0D7ED436" w14:textId="2BA43151" w:rsidR="000A2249" w:rsidRDefault="000A2249" w:rsidP="007952BE">
            <w:pPr>
              <w:pStyle w:val="BodyText"/>
              <w:ind w:right="142"/>
              <w:cnfStyle w:val="100000000000" w:firstRow="1" w:lastRow="0" w:firstColumn="0" w:lastColumn="0" w:oddVBand="0" w:evenVBand="0" w:oddHBand="0" w:evenHBand="0" w:firstRowFirstColumn="0" w:firstRowLastColumn="0" w:lastRowFirstColumn="0" w:lastRowLastColumn="0"/>
            </w:pPr>
            <w:r>
              <w:t>Percentage of population with Non-Group Coverage</w:t>
            </w:r>
          </w:p>
        </w:tc>
        <w:tc>
          <w:tcPr>
            <w:tcW w:w="1530" w:type="dxa"/>
          </w:tcPr>
          <w:p w14:paraId="75114D60" w14:textId="09FEB0E3" w:rsidR="000A2249" w:rsidRDefault="000A2249" w:rsidP="007952BE">
            <w:pPr>
              <w:pStyle w:val="BodyText"/>
              <w:ind w:right="142"/>
              <w:cnfStyle w:val="100000000000" w:firstRow="1" w:lastRow="0" w:firstColumn="0" w:lastColumn="0" w:oddVBand="0" w:evenVBand="0" w:oddHBand="0" w:evenHBand="0" w:firstRowFirstColumn="0" w:firstRowLastColumn="0" w:lastRowFirstColumn="0" w:lastRowLastColumn="0"/>
            </w:pPr>
            <w:r>
              <w:t>Percentage of Population with Military or VA Coverage</w:t>
            </w:r>
          </w:p>
        </w:tc>
        <w:tc>
          <w:tcPr>
            <w:tcW w:w="1530" w:type="dxa"/>
          </w:tcPr>
          <w:p w14:paraId="749E8D5E" w14:textId="1A2D256B" w:rsidR="000A2249" w:rsidRDefault="000A2249" w:rsidP="007952BE">
            <w:pPr>
              <w:pStyle w:val="BodyText"/>
              <w:ind w:right="142"/>
              <w:cnfStyle w:val="100000000000" w:firstRow="1" w:lastRow="0" w:firstColumn="0" w:lastColumn="0" w:oddVBand="0" w:evenVBand="0" w:oddHBand="0" w:evenHBand="0" w:firstRowFirstColumn="0" w:firstRowLastColumn="0" w:lastRowFirstColumn="0" w:lastRowLastColumn="0"/>
            </w:pPr>
            <w:r>
              <w:t>Percentage of Population Uninsured</w:t>
            </w:r>
          </w:p>
        </w:tc>
      </w:tr>
      <w:tr w:rsidR="000A2249" w14:paraId="31EFB5B6" w14:textId="01A24949" w:rsidTr="000A2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F445102" w14:textId="77777777" w:rsidR="000A2249" w:rsidRDefault="000A2249" w:rsidP="007952BE">
            <w:pPr>
              <w:pStyle w:val="BodyText"/>
              <w:ind w:right="142"/>
            </w:pPr>
            <w:r>
              <w:t>Clay County</w:t>
            </w:r>
          </w:p>
        </w:tc>
        <w:tc>
          <w:tcPr>
            <w:tcW w:w="1530" w:type="dxa"/>
          </w:tcPr>
          <w:p w14:paraId="5AE4AB51" w14:textId="49F20E8F" w:rsidR="000A2249" w:rsidRDefault="000A2249" w:rsidP="007952BE">
            <w:pPr>
              <w:pStyle w:val="BodyText"/>
              <w:ind w:right="142"/>
              <w:cnfStyle w:val="000000100000" w:firstRow="0" w:lastRow="0" w:firstColumn="0" w:lastColumn="0" w:oddVBand="0" w:evenVBand="0" w:oddHBand="1" w:evenHBand="0" w:firstRowFirstColumn="0" w:firstRowLastColumn="0" w:lastRowFirstColumn="0" w:lastRowLastColumn="0"/>
            </w:pPr>
            <w:r>
              <w:t>52.3%</w:t>
            </w:r>
          </w:p>
        </w:tc>
        <w:tc>
          <w:tcPr>
            <w:tcW w:w="1075" w:type="dxa"/>
          </w:tcPr>
          <w:p w14:paraId="118D2A5B" w14:textId="761D1E62" w:rsidR="000A2249" w:rsidRDefault="000A2249" w:rsidP="007952BE">
            <w:pPr>
              <w:pStyle w:val="BodyText"/>
              <w:ind w:right="142"/>
              <w:cnfStyle w:val="000000100000" w:firstRow="0" w:lastRow="0" w:firstColumn="0" w:lastColumn="0" w:oddVBand="0" w:evenVBand="0" w:oddHBand="1" w:evenHBand="0" w:firstRowFirstColumn="0" w:firstRowLastColumn="0" w:lastRowFirstColumn="0" w:lastRowLastColumn="0"/>
            </w:pPr>
            <w:r>
              <w:t>14.7%</w:t>
            </w:r>
          </w:p>
        </w:tc>
        <w:tc>
          <w:tcPr>
            <w:tcW w:w="2014" w:type="dxa"/>
            <w:gridSpan w:val="2"/>
          </w:tcPr>
          <w:p w14:paraId="6F9E960F" w14:textId="2752175E" w:rsidR="000A2249" w:rsidRDefault="000A2249" w:rsidP="007952BE">
            <w:pPr>
              <w:pStyle w:val="BodyText"/>
              <w:ind w:right="142"/>
              <w:cnfStyle w:val="000000100000" w:firstRow="0" w:lastRow="0" w:firstColumn="0" w:lastColumn="0" w:oddVBand="0" w:evenVBand="0" w:oddHBand="1" w:evenHBand="0" w:firstRowFirstColumn="0" w:firstRowLastColumn="0" w:lastRowFirstColumn="0" w:lastRowLastColumn="0"/>
            </w:pPr>
            <w:r>
              <w:t>14.1%</w:t>
            </w:r>
          </w:p>
        </w:tc>
        <w:tc>
          <w:tcPr>
            <w:tcW w:w="1800" w:type="dxa"/>
          </w:tcPr>
          <w:p w14:paraId="6F069B52" w14:textId="2A10712D" w:rsidR="000A2249" w:rsidRDefault="000A2249" w:rsidP="007952BE">
            <w:pPr>
              <w:pStyle w:val="BodyText"/>
              <w:ind w:right="142"/>
              <w:cnfStyle w:val="000000100000" w:firstRow="0" w:lastRow="0" w:firstColumn="0" w:lastColumn="0" w:oddVBand="0" w:evenVBand="0" w:oddHBand="1" w:evenHBand="0" w:firstRowFirstColumn="0" w:firstRowLastColumn="0" w:lastRowFirstColumn="0" w:lastRowLastColumn="0"/>
            </w:pPr>
            <w:r>
              <w:t>12.3%</w:t>
            </w:r>
          </w:p>
        </w:tc>
        <w:tc>
          <w:tcPr>
            <w:tcW w:w="1530" w:type="dxa"/>
          </w:tcPr>
          <w:p w14:paraId="245D6878" w14:textId="29047A39" w:rsidR="000A2249" w:rsidRDefault="000A2249" w:rsidP="007952BE">
            <w:pPr>
              <w:pStyle w:val="BodyText"/>
              <w:ind w:right="142"/>
              <w:cnfStyle w:val="000000100000" w:firstRow="0" w:lastRow="0" w:firstColumn="0" w:lastColumn="0" w:oddVBand="0" w:evenVBand="0" w:oddHBand="1" w:evenHBand="0" w:firstRowFirstColumn="0" w:firstRowLastColumn="0" w:lastRowFirstColumn="0" w:lastRowLastColumn="0"/>
            </w:pPr>
            <w:r>
              <w:t>1.73%</w:t>
            </w:r>
          </w:p>
        </w:tc>
        <w:tc>
          <w:tcPr>
            <w:tcW w:w="1530" w:type="dxa"/>
          </w:tcPr>
          <w:p w14:paraId="49E22BFE" w14:textId="146C582C" w:rsidR="000A2249" w:rsidRDefault="000A2249" w:rsidP="007952BE">
            <w:pPr>
              <w:pStyle w:val="BodyText"/>
              <w:ind w:right="142"/>
              <w:cnfStyle w:val="000000100000" w:firstRow="0" w:lastRow="0" w:firstColumn="0" w:lastColumn="0" w:oddVBand="0" w:evenVBand="0" w:oddHBand="1" w:evenHBand="0" w:firstRowFirstColumn="0" w:firstRowLastColumn="0" w:lastRowFirstColumn="0" w:lastRowLastColumn="0"/>
            </w:pPr>
            <w:r>
              <w:t>4.</w:t>
            </w:r>
            <w:r w:rsidR="000178FE">
              <w:t>8</w:t>
            </w:r>
            <w:r>
              <w:t>%</w:t>
            </w:r>
          </w:p>
        </w:tc>
      </w:tr>
      <w:tr w:rsidR="000A2249" w14:paraId="02604FE7" w14:textId="04BE8B24" w:rsidTr="000A2249">
        <w:tc>
          <w:tcPr>
            <w:cnfStyle w:val="001000000000" w:firstRow="0" w:lastRow="0" w:firstColumn="1" w:lastColumn="0" w:oddVBand="0" w:evenVBand="0" w:oddHBand="0" w:evenHBand="0" w:firstRowFirstColumn="0" w:firstRowLastColumn="0" w:lastRowFirstColumn="0" w:lastRowLastColumn="0"/>
            <w:tcW w:w="1525" w:type="dxa"/>
          </w:tcPr>
          <w:p w14:paraId="541ACF1F" w14:textId="77777777" w:rsidR="000A2249" w:rsidRDefault="000A2249" w:rsidP="007952BE">
            <w:pPr>
              <w:pStyle w:val="BodyText"/>
              <w:ind w:right="142"/>
            </w:pPr>
            <w:r>
              <w:t>Greene County</w:t>
            </w:r>
          </w:p>
        </w:tc>
        <w:tc>
          <w:tcPr>
            <w:tcW w:w="1530" w:type="dxa"/>
          </w:tcPr>
          <w:p w14:paraId="2388C775" w14:textId="5133A43F" w:rsidR="000A2249" w:rsidRDefault="000178FE" w:rsidP="007952BE">
            <w:pPr>
              <w:pStyle w:val="BodyText"/>
              <w:ind w:right="142"/>
              <w:cnfStyle w:val="000000000000" w:firstRow="0" w:lastRow="0" w:firstColumn="0" w:lastColumn="0" w:oddVBand="0" w:evenVBand="0" w:oddHBand="0" w:evenHBand="0" w:firstRowFirstColumn="0" w:firstRowLastColumn="0" w:lastRowFirstColumn="0" w:lastRowLastColumn="0"/>
            </w:pPr>
            <w:r>
              <w:t>46.8%</w:t>
            </w:r>
          </w:p>
        </w:tc>
        <w:tc>
          <w:tcPr>
            <w:tcW w:w="1075" w:type="dxa"/>
          </w:tcPr>
          <w:p w14:paraId="51589C42" w14:textId="7BDD6B1A" w:rsidR="000A2249" w:rsidRDefault="000178FE" w:rsidP="007952BE">
            <w:pPr>
              <w:pStyle w:val="BodyText"/>
              <w:ind w:right="142"/>
              <w:cnfStyle w:val="000000000000" w:firstRow="0" w:lastRow="0" w:firstColumn="0" w:lastColumn="0" w:oddVBand="0" w:evenVBand="0" w:oddHBand="0" w:evenHBand="0" w:firstRowFirstColumn="0" w:firstRowLastColumn="0" w:lastRowFirstColumn="0" w:lastRowLastColumn="0"/>
            </w:pPr>
            <w:r>
              <w:t>18.7%</w:t>
            </w:r>
          </w:p>
        </w:tc>
        <w:tc>
          <w:tcPr>
            <w:tcW w:w="2014" w:type="dxa"/>
            <w:gridSpan w:val="2"/>
          </w:tcPr>
          <w:p w14:paraId="4F6F7820" w14:textId="08BC87DE" w:rsidR="000A2249" w:rsidRDefault="000178FE" w:rsidP="007952BE">
            <w:pPr>
              <w:pStyle w:val="BodyText"/>
              <w:ind w:right="142"/>
              <w:cnfStyle w:val="000000000000" w:firstRow="0" w:lastRow="0" w:firstColumn="0" w:lastColumn="0" w:oddVBand="0" w:evenVBand="0" w:oddHBand="0" w:evenHBand="0" w:firstRowFirstColumn="0" w:firstRowLastColumn="0" w:lastRowFirstColumn="0" w:lastRowLastColumn="0"/>
            </w:pPr>
            <w:r>
              <w:t>14.2%</w:t>
            </w:r>
          </w:p>
        </w:tc>
        <w:tc>
          <w:tcPr>
            <w:tcW w:w="1800" w:type="dxa"/>
          </w:tcPr>
          <w:p w14:paraId="61A40A63" w14:textId="5932CC19" w:rsidR="000A2249" w:rsidRDefault="000178FE" w:rsidP="007952BE">
            <w:pPr>
              <w:pStyle w:val="BodyText"/>
              <w:ind w:right="142"/>
              <w:cnfStyle w:val="000000000000" w:firstRow="0" w:lastRow="0" w:firstColumn="0" w:lastColumn="0" w:oddVBand="0" w:evenVBand="0" w:oddHBand="0" w:evenHBand="0" w:firstRowFirstColumn="0" w:firstRowLastColumn="0" w:lastRowFirstColumn="0" w:lastRowLastColumn="0"/>
            </w:pPr>
            <w:r>
              <w:t>12.0%</w:t>
            </w:r>
          </w:p>
        </w:tc>
        <w:tc>
          <w:tcPr>
            <w:tcW w:w="1530" w:type="dxa"/>
          </w:tcPr>
          <w:p w14:paraId="1FD1CDC1" w14:textId="74B870F1" w:rsidR="000A2249" w:rsidRDefault="000178FE" w:rsidP="007952BE">
            <w:pPr>
              <w:pStyle w:val="BodyText"/>
              <w:ind w:right="142"/>
              <w:cnfStyle w:val="000000000000" w:firstRow="0" w:lastRow="0" w:firstColumn="0" w:lastColumn="0" w:oddVBand="0" w:evenVBand="0" w:oddHBand="0" w:evenHBand="0" w:firstRowFirstColumn="0" w:firstRowLastColumn="0" w:lastRowFirstColumn="0" w:lastRowLastColumn="0"/>
            </w:pPr>
            <w:r>
              <w:t>1.9%</w:t>
            </w:r>
          </w:p>
        </w:tc>
        <w:tc>
          <w:tcPr>
            <w:tcW w:w="1530" w:type="dxa"/>
          </w:tcPr>
          <w:p w14:paraId="1CEC972F" w14:textId="5A3D4799" w:rsidR="000A2249" w:rsidRDefault="000178FE" w:rsidP="007952BE">
            <w:pPr>
              <w:pStyle w:val="BodyText"/>
              <w:ind w:right="142"/>
              <w:cnfStyle w:val="000000000000" w:firstRow="0" w:lastRow="0" w:firstColumn="0" w:lastColumn="0" w:oddVBand="0" w:evenVBand="0" w:oddHBand="0" w:evenHBand="0" w:firstRowFirstColumn="0" w:firstRowLastColumn="0" w:lastRowFirstColumn="0" w:lastRowLastColumn="0"/>
            </w:pPr>
            <w:r>
              <w:t>6.4%</w:t>
            </w:r>
          </w:p>
        </w:tc>
      </w:tr>
      <w:tr w:rsidR="000A2249" w14:paraId="1260BD80" w14:textId="0A353CF0" w:rsidTr="000A2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32B5289" w14:textId="77777777" w:rsidR="000A2249" w:rsidRDefault="000A2249" w:rsidP="007952BE">
            <w:pPr>
              <w:pStyle w:val="BodyText"/>
              <w:ind w:right="142"/>
            </w:pPr>
            <w:r>
              <w:t>Owen County</w:t>
            </w:r>
          </w:p>
        </w:tc>
        <w:tc>
          <w:tcPr>
            <w:tcW w:w="1530" w:type="dxa"/>
          </w:tcPr>
          <w:p w14:paraId="000A0600" w14:textId="17FC7671" w:rsidR="000A2249" w:rsidRDefault="00B044A1" w:rsidP="007952BE">
            <w:pPr>
              <w:pStyle w:val="BodyText"/>
              <w:ind w:right="142"/>
              <w:cnfStyle w:val="000000100000" w:firstRow="0" w:lastRow="0" w:firstColumn="0" w:lastColumn="0" w:oddVBand="0" w:evenVBand="0" w:oddHBand="1" w:evenHBand="0" w:firstRowFirstColumn="0" w:firstRowLastColumn="0" w:lastRowFirstColumn="0" w:lastRowLastColumn="0"/>
            </w:pPr>
            <w:r>
              <w:t>41.9%</w:t>
            </w:r>
          </w:p>
        </w:tc>
        <w:tc>
          <w:tcPr>
            <w:tcW w:w="1075" w:type="dxa"/>
          </w:tcPr>
          <w:p w14:paraId="1B94D245" w14:textId="1189A755" w:rsidR="000A2249" w:rsidRDefault="00B044A1" w:rsidP="007952BE">
            <w:pPr>
              <w:pStyle w:val="BodyText"/>
              <w:ind w:right="142"/>
              <w:cnfStyle w:val="000000100000" w:firstRow="0" w:lastRow="0" w:firstColumn="0" w:lastColumn="0" w:oddVBand="0" w:evenVBand="0" w:oddHBand="1" w:evenHBand="0" w:firstRowFirstColumn="0" w:firstRowLastColumn="0" w:lastRowFirstColumn="0" w:lastRowLastColumn="0"/>
            </w:pPr>
            <w:r>
              <w:t>19.6%</w:t>
            </w:r>
          </w:p>
        </w:tc>
        <w:tc>
          <w:tcPr>
            <w:tcW w:w="2014" w:type="dxa"/>
            <w:gridSpan w:val="2"/>
          </w:tcPr>
          <w:p w14:paraId="3753513F" w14:textId="795D1C19" w:rsidR="000A2249" w:rsidRDefault="00B044A1" w:rsidP="007952BE">
            <w:pPr>
              <w:pStyle w:val="BodyText"/>
              <w:ind w:right="142"/>
              <w:cnfStyle w:val="000000100000" w:firstRow="0" w:lastRow="0" w:firstColumn="0" w:lastColumn="0" w:oddVBand="0" w:evenVBand="0" w:oddHBand="1" w:evenHBand="0" w:firstRowFirstColumn="0" w:firstRowLastColumn="0" w:lastRowFirstColumn="0" w:lastRowLastColumn="0"/>
            </w:pPr>
            <w:r>
              <w:t>14.9%</w:t>
            </w:r>
          </w:p>
        </w:tc>
        <w:tc>
          <w:tcPr>
            <w:tcW w:w="1800" w:type="dxa"/>
          </w:tcPr>
          <w:p w14:paraId="715C7E0F" w14:textId="0D2455CF" w:rsidR="000A2249" w:rsidRDefault="00B044A1" w:rsidP="007952BE">
            <w:pPr>
              <w:pStyle w:val="BodyText"/>
              <w:ind w:right="142"/>
              <w:cnfStyle w:val="000000100000" w:firstRow="0" w:lastRow="0" w:firstColumn="0" w:lastColumn="0" w:oddVBand="0" w:evenVBand="0" w:oddHBand="1" w:evenHBand="0" w:firstRowFirstColumn="0" w:firstRowLastColumn="0" w:lastRowFirstColumn="0" w:lastRowLastColumn="0"/>
            </w:pPr>
            <w:r>
              <w:t>10.3%</w:t>
            </w:r>
          </w:p>
        </w:tc>
        <w:tc>
          <w:tcPr>
            <w:tcW w:w="1530" w:type="dxa"/>
          </w:tcPr>
          <w:p w14:paraId="3ECA8448" w14:textId="07F30FB5" w:rsidR="000A2249" w:rsidRDefault="00B044A1" w:rsidP="007952BE">
            <w:pPr>
              <w:pStyle w:val="BodyText"/>
              <w:ind w:right="142"/>
              <w:cnfStyle w:val="000000100000" w:firstRow="0" w:lastRow="0" w:firstColumn="0" w:lastColumn="0" w:oddVBand="0" w:evenVBand="0" w:oddHBand="1" w:evenHBand="0" w:firstRowFirstColumn="0" w:firstRowLastColumn="0" w:lastRowFirstColumn="0" w:lastRowLastColumn="0"/>
            </w:pPr>
            <w:r>
              <w:t>2.0%</w:t>
            </w:r>
          </w:p>
        </w:tc>
        <w:tc>
          <w:tcPr>
            <w:tcW w:w="1530" w:type="dxa"/>
          </w:tcPr>
          <w:p w14:paraId="376F7457" w14:textId="6F6C9E71" w:rsidR="000A2249" w:rsidRDefault="00B044A1" w:rsidP="007952BE">
            <w:pPr>
              <w:pStyle w:val="BodyText"/>
              <w:ind w:right="142"/>
              <w:cnfStyle w:val="000000100000" w:firstRow="0" w:lastRow="0" w:firstColumn="0" w:lastColumn="0" w:oddVBand="0" w:evenVBand="0" w:oddHBand="1" w:evenHBand="0" w:firstRowFirstColumn="0" w:firstRowLastColumn="0" w:lastRowFirstColumn="0" w:lastRowLastColumn="0"/>
            </w:pPr>
            <w:r>
              <w:t>11.2%</w:t>
            </w:r>
          </w:p>
        </w:tc>
      </w:tr>
      <w:tr w:rsidR="000A2249" w14:paraId="4900C3FF" w14:textId="49CF0D70" w:rsidTr="000A2249">
        <w:tc>
          <w:tcPr>
            <w:cnfStyle w:val="001000000000" w:firstRow="0" w:lastRow="0" w:firstColumn="1" w:lastColumn="0" w:oddVBand="0" w:evenVBand="0" w:oddHBand="0" w:evenHBand="0" w:firstRowFirstColumn="0" w:firstRowLastColumn="0" w:lastRowFirstColumn="0" w:lastRowLastColumn="0"/>
            <w:tcW w:w="1525" w:type="dxa"/>
          </w:tcPr>
          <w:p w14:paraId="24528249" w14:textId="77777777" w:rsidR="000A2249" w:rsidRDefault="000A2249" w:rsidP="007952BE">
            <w:pPr>
              <w:pStyle w:val="BodyText"/>
              <w:ind w:right="142"/>
            </w:pPr>
            <w:r>
              <w:t>Parke County</w:t>
            </w:r>
          </w:p>
        </w:tc>
        <w:tc>
          <w:tcPr>
            <w:tcW w:w="1530" w:type="dxa"/>
          </w:tcPr>
          <w:p w14:paraId="0C5CF97F" w14:textId="2EE459FE" w:rsidR="000A2249" w:rsidRDefault="00B044A1" w:rsidP="007952BE">
            <w:pPr>
              <w:pStyle w:val="BodyText"/>
              <w:ind w:right="142"/>
              <w:cnfStyle w:val="000000000000" w:firstRow="0" w:lastRow="0" w:firstColumn="0" w:lastColumn="0" w:oddVBand="0" w:evenVBand="0" w:oddHBand="0" w:evenHBand="0" w:firstRowFirstColumn="0" w:firstRowLastColumn="0" w:lastRowFirstColumn="0" w:lastRowLastColumn="0"/>
            </w:pPr>
            <w:r>
              <w:t>37.0%</w:t>
            </w:r>
          </w:p>
        </w:tc>
        <w:tc>
          <w:tcPr>
            <w:tcW w:w="1075" w:type="dxa"/>
          </w:tcPr>
          <w:p w14:paraId="65DC41D8" w14:textId="521A5920" w:rsidR="000A2249" w:rsidRDefault="00B044A1" w:rsidP="007952BE">
            <w:pPr>
              <w:pStyle w:val="BodyText"/>
              <w:ind w:right="142"/>
              <w:cnfStyle w:val="000000000000" w:firstRow="0" w:lastRow="0" w:firstColumn="0" w:lastColumn="0" w:oddVBand="0" w:evenVBand="0" w:oddHBand="0" w:evenHBand="0" w:firstRowFirstColumn="0" w:firstRowLastColumn="0" w:lastRowFirstColumn="0" w:lastRowLastColumn="0"/>
            </w:pPr>
            <w:r>
              <w:t>18.0%</w:t>
            </w:r>
          </w:p>
        </w:tc>
        <w:tc>
          <w:tcPr>
            <w:tcW w:w="2014" w:type="dxa"/>
            <w:gridSpan w:val="2"/>
          </w:tcPr>
          <w:p w14:paraId="4DD6EAF6" w14:textId="747665CD" w:rsidR="000A2249" w:rsidRDefault="00B044A1" w:rsidP="007952BE">
            <w:pPr>
              <w:pStyle w:val="BodyText"/>
              <w:ind w:right="142"/>
              <w:cnfStyle w:val="000000000000" w:firstRow="0" w:lastRow="0" w:firstColumn="0" w:lastColumn="0" w:oddVBand="0" w:evenVBand="0" w:oddHBand="0" w:evenHBand="0" w:firstRowFirstColumn="0" w:firstRowLastColumn="0" w:lastRowFirstColumn="0" w:lastRowLastColumn="0"/>
            </w:pPr>
            <w:r>
              <w:t>16.1%</w:t>
            </w:r>
          </w:p>
        </w:tc>
        <w:tc>
          <w:tcPr>
            <w:tcW w:w="1800" w:type="dxa"/>
          </w:tcPr>
          <w:p w14:paraId="7EF6B1B0" w14:textId="32B33E0C" w:rsidR="000A2249" w:rsidRDefault="00B044A1" w:rsidP="007952BE">
            <w:pPr>
              <w:pStyle w:val="BodyText"/>
              <w:ind w:right="142"/>
              <w:cnfStyle w:val="000000000000" w:firstRow="0" w:lastRow="0" w:firstColumn="0" w:lastColumn="0" w:oddVBand="0" w:evenVBand="0" w:oddHBand="0" w:evenHBand="0" w:firstRowFirstColumn="0" w:firstRowLastColumn="0" w:lastRowFirstColumn="0" w:lastRowLastColumn="0"/>
            </w:pPr>
            <w:r>
              <w:t>13.6%</w:t>
            </w:r>
          </w:p>
        </w:tc>
        <w:tc>
          <w:tcPr>
            <w:tcW w:w="1530" w:type="dxa"/>
          </w:tcPr>
          <w:p w14:paraId="4384AB62" w14:textId="1C7F033D" w:rsidR="000A2249" w:rsidRDefault="00B044A1" w:rsidP="007952BE">
            <w:pPr>
              <w:pStyle w:val="BodyText"/>
              <w:ind w:right="142"/>
              <w:cnfStyle w:val="000000000000" w:firstRow="0" w:lastRow="0" w:firstColumn="0" w:lastColumn="0" w:oddVBand="0" w:evenVBand="0" w:oddHBand="0" w:evenHBand="0" w:firstRowFirstColumn="0" w:firstRowLastColumn="0" w:lastRowFirstColumn="0" w:lastRowLastColumn="0"/>
            </w:pPr>
            <w:r>
              <w:t>1.9%</w:t>
            </w:r>
          </w:p>
        </w:tc>
        <w:tc>
          <w:tcPr>
            <w:tcW w:w="1530" w:type="dxa"/>
          </w:tcPr>
          <w:p w14:paraId="274367BE" w14:textId="4B268A27" w:rsidR="000A2249" w:rsidRDefault="00B044A1" w:rsidP="007952BE">
            <w:pPr>
              <w:pStyle w:val="BodyText"/>
              <w:ind w:right="142"/>
              <w:cnfStyle w:val="000000000000" w:firstRow="0" w:lastRow="0" w:firstColumn="0" w:lastColumn="0" w:oddVBand="0" w:evenVBand="0" w:oddHBand="0" w:evenHBand="0" w:firstRowFirstColumn="0" w:firstRowLastColumn="0" w:lastRowFirstColumn="0" w:lastRowLastColumn="0"/>
            </w:pPr>
            <w:r>
              <w:t>13.3%</w:t>
            </w:r>
          </w:p>
        </w:tc>
      </w:tr>
      <w:tr w:rsidR="000A2249" w14:paraId="0B95F99A" w14:textId="5FEFA6A2" w:rsidTr="000A2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D6BE54E" w14:textId="77777777" w:rsidR="000A2249" w:rsidRDefault="000A2249" w:rsidP="007952BE">
            <w:pPr>
              <w:pStyle w:val="BodyText"/>
              <w:ind w:right="142"/>
            </w:pPr>
            <w:r>
              <w:t>Putnam County</w:t>
            </w:r>
          </w:p>
        </w:tc>
        <w:tc>
          <w:tcPr>
            <w:tcW w:w="1530" w:type="dxa"/>
          </w:tcPr>
          <w:p w14:paraId="6F48A8BD" w14:textId="08B91137"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54.7%</w:t>
            </w:r>
          </w:p>
        </w:tc>
        <w:tc>
          <w:tcPr>
            <w:tcW w:w="1075" w:type="dxa"/>
          </w:tcPr>
          <w:p w14:paraId="517E5ED5" w14:textId="50A9B4FD"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12.2%</w:t>
            </w:r>
          </w:p>
        </w:tc>
        <w:tc>
          <w:tcPr>
            <w:tcW w:w="2014" w:type="dxa"/>
            <w:gridSpan w:val="2"/>
          </w:tcPr>
          <w:p w14:paraId="7808FB1A" w14:textId="5A3BD699"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14.4%</w:t>
            </w:r>
          </w:p>
        </w:tc>
        <w:tc>
          <w:tcPr>
            <w:tcW w:w="1800" w:type="dxa"/>
          </w:tcPr>
          <w:p w14:paraId="30402CED" w14:textId="68F8367F"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12.0%</w:t>
            </w:r>
          </w:p>
        </w:tc>
        <w:tc>
          <w:tcPr>
            <w:tcW w:w="1530" w:type="dxa"/>
          </w:tcPr>
          <w:p w14:paraId="158A40F7" w14:textId="778BF82A"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1.1%</w:t>
            </w:r>
          </w:p>
        </w:tc>
        <w:tc>
          <w:tcPr>
            <w:tcW w:w="1530" w:type="dxa"/>
          </w:tcPr>
          <w:p w14:paraId="07D8810D" w14:textId="400C4B97"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5.6%</w:t>
            </w:r>
          </w:p>
        </w:tc>
      </w:tr>
      <w:tr w:rsidR="000A2249" w14:paraId="72585032" w14:textId="17DB8E4A" w:rsidTr="000A2249">
        <w:tc>
          <w:tcPr>
            <w:cnfStyle w:val="001000000000" w:firstRow="0" w:lastRow="0" w:firstColumn="1" w:lastColumn="0" w:oddVBand="0" w:evenVBand="0" w:oddHBand="0" w:evenHBand="0" w:firstRowFirstColumn="0" w:firstRowLastColumn="0" w:lastRowFirstColumn="0" w:lastRowLastColumn="0"/>
            <w:tcW w:w="1525" w:type="dxa"/>
          </w:tcPr>
          <w:p w14:paraId="139544D1" w14:textId="77777777" w:rsidR="000A2249" w:rsidRDefault="000A2249" w:rsidP="007952BE">
            <w:pPr>
              <w:pStyle w:val="BodyText"/>
              <w:ind w:right="142"/>
            </w:pPr>
            <w:r>
              <w:t>Sullivan County</w:t>
            </w:r>
          </w:p>
        </w:tc>
        <w:tc>
          <w:tcPr>
            <w:tcW w:w="1530" w:type="dxa"/>
          </w:tcPr>
          <w:p w14:paraId="607DBE6C" w14:textId="66907197"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42.5%</w:t>
            </w:r>
          </w:p>
        </w:tc>
        <w:tc>
          <w:tcPr>
            <w:tcW w:w="1075" w:type="dxa"/>
          </w:tcPr>
          <w:p w14:paraId="52FF0D6D" w14:textId="40B1A60D"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21.1%</w:t>
            </w:r>
          </w:p>
        </w:tc>
        <w:tc>
          <w:tcPr>
            <w:tcW w:w="2014" w:type="dxa"/>
            <w:gridSpan w:val="2"/>
          </w:tcPr>
          <w:p w14:paraId="1DB2E06C" w14:textId="10D98C4A"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12.7%</w:t>
            </w:r>
          </w:p>
        </w:tc>
        <w:tc>
          <w:tcPr>
            <w:tcW w:w="1800" w:type="dxa"/>
          </w:tcPr>
          <w:p w14:paraId="3FBFC5C0" w14:textId="362C2C48"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11.4%</w:t>
            </w:r>
          </w:p>
        </w:tc>
        <w:tc>
          <w:tcPr>
            <w:tcW w:w="1530" w:type="dxa"/>
          </w:tcPr>
          <w:p w14:paraId="1B3999FA" w14:textId="554F52B2"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1.9%</w:t>
            </w:r>
          </w:p>
        </w:tc>
        <w:tc>
          <w:tcPr>
            <w:tcW w:w="1530" w:type="dxa"/>
          </w:tcPr>
          <w:p w14:paraId="5CEE7A0F" w14:textId="6C814C7D"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10.4%</w:t>
            </w:r>
          </w:p>
        </w:tc>
      </w:tr>
      <w:tr w:rsidR="000A2249" w14:paraId="06430B11" w14:textId="43CD6EBC" w:rsidTr="000A2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1097A83" w14:textId="77777777" w:rsidR="000A2249" w:rsidRDefault="000A2249" w:rsidP="007952BE">
            <w:pPr>
              <w:pStyle w:val="BodyText"/>
              <w:ind w:right="142"/>
            </w:pPr>
            <w:r>
              <w:t>Vermillion County</w:t>
            </w:r>
          </w:p>
        </w:tc>
        <w:tc>
          <w:tcPr>
            <w:tcW w:w="1530" w:type="dxa"/>
          </w:tcPr>
          <w:p w14:paraId="23ADC03E" w14:textId="57F924F9"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46.8%</w:t>
            </w:r>
          </w:p>
        </w:tc>
        <w:tc>
          <w:tcPr>
            <w:tcW w:w="1075" w:type="dxa"/>
          </w:tcPr>
          <w:p w14:paraId="5BB4DD65" w14:textId="4EF1E433"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20.1%</w:t>
            </w:r>
          </w:p>
        </w:tc>
        <w:tc>
          <w:tcPr>
            <w:tcW w:w="2014" w:type="dxa"/>
            <w:gridSpan w:val="2"/>
          </w:tcPr>
          <w:p w14:paraId="449E417C" w14:textId="6E7A7919"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16.3%</w:t>
            </w:r>
          </w:p>
        </w:tc>
        <w:tc>
          <w:tcPr>
            <w:tcW w:w="1800" w:type="dxa"/>
          </w:tcPr>
          <w:p w14:paraId="413B60EB" w14:textId="5DEAF4DD"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11.0%</w:t>
            </w:r>
          </w:p>
        </w:tc>
        <w:tc>
          <w:tcPr>
            <w:tcW w:w="1530" w:type="dxa"/>
          </w:tcPr>
          <w:p w14:paraId="7C739000" w14:textId="3096C29B"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1.0%</w:t>
            </w:r>
          </w:p>
        </w:tc>
        <w:tc>
          <w:tcPr>
            <w:tcW w:w="1530" w:type="dxa"/>
          </w:tcPr>
          <w:p w14:paraId="3B1E019B" w14:textId="5EB708F6"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4.7%</w:t>
            </w:r>
          </w:p>
        </w:tc>
      </w:tr>
      <w:tr w:rsidR="000A2249" w14:paraId="010DCA31" w14:textId="093072F3" w:rsidTr="000A2249">
        <w:tc>
          <w:tcPr>
            <w:cnfStyle w:val="001000000000" w:firstRow="0" w:lastRow="0" w:firstColumn="1" w:lastColumn="0" w:oddVBand="0" w:evenVBand="0" w:oddHBand="0" w:evenHBand="0" w:firstRowFirstColumn="0" w:firstRowLastColumn="0" w:lastRowFirstColumn="0" w:lastRowLastColumn="0"/>
            <w:tcW w:w="1525" w:type="dxa"/>
          </w:tcPr>
          <w:p w14:paraId="550C368F" w14:textId="77777777" w:rsidR="000A2249" w:rsidRDefault="000A2249" w:rsidP="007952BE">
            <w:pPr>
              <w:pStyle w:val="BodyText"/>
              <w:ind w:right="142"/>
            </w:pPr>
            <w:r>
              <w:t>Vigo County</w:t>
            </w:r>
          </w:p>
        </w:tc>
        <w:tc>
          <w:tcPr>
            <w:tcW w:w="1530" w:type="dxa"/>
          </w:tcPr>
          <w:p w14:paraId="5095EC4E" w14:textId="262CE8FF"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45.3%</w:t>
            </w:r>
          </w:p>
        </w:tc>
        <w:tc>
          <w:tcPr>
            <w:tcW w:w="1075" w:type="dxa"/>
          </w:tcPr>
          <w:p w14:paraId="22975CCE" w14:textId="725ECBAF"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20.7%</w:t>
            </w:r>
          </w:p>
        </w:tc>
        <w:tc>
          <w:tcPr>
            <w:tcW w:w="2014" w:type="dxa"/>
            <w:gridSpan w:val="2"/>
          </w:tcPr>
          <w:p w14:paraId="23D016F7" w14:textId="21E2B543"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12.3%</w:t>
            </w:r>
          </w:p>
        </w:tc>
        <w:tc>
          <w:tcPr>
            <w:tcW w:w="1800" w:type="dxa"/>
          </w:tcPr>
          <w:p w14:paraId="4CE586E6" w14:textId="5C733D53"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12.7%</w:t>
            </w:r>
          </w:p>
        </w:tc>
        <w:tc>
          <w:tcPr>
            <w:tcW w:w="1530" w:type="dxa"/>
          </w:tcPr>
          <w:p w14:paraId="55806523" w14:textId="3886FD46"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1.8%</w:t>
            </w:r>
          </w:p>
        </w:tc>
        <w:tc>
          <w:tcPr>
            <w:tcW w:w="1530" w:type="dxa"/>
          </w:tcPr>
          <w:p w14:paraId="22B68D60" w14:textId="19EF39F2"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7.2%</w:t>
            </w:r>
          </w:p>
        </w:tc>
      </w:tr>
      <w:tr w:rsidR="000A2249" w14:paraId="56374F18" w14:textId="505A5F16" w:rsidTr="000A2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09125FB8" w14:textId="77777777" w:rsidR="000A2249" w:rsidRDefault="000A2249" w:rsidP="007952BE">
            <w:pPr>
              <w:pStyle w:val="BodyText"/>
              <w:ind w:right="142"/>
            </w:pPr>
            <w:r>
              <w:t>Indiana</w:t>
            </w:r>
          </w:p>
        </w:tc>
        <w:tc>
          <w:tcPr>
            <w:tcW w:w="1530" w:type="dxa"/>
          </w:tcPr>
          <w:p w14:paraId="20EEC5E0" w14:textId="08E030BB"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52.4%</w:t>
            </w:r>
          </w:p>
        </w:tc>
        <w:tc>
          <w:tcPr>
            <w:tcW w:w="1075" w:type="dxa"/>
          </w:tcPr>
          <w:p w14:paraId="0329F1EA" w14:textId="19CE8490"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15.4%</w:t>
            </w:r>
          </w:p>
        </w:tc>
        <w:tc>
          <w:tcPr>
            <w:tcW w:w="2014" w:type="dxa"/>
            <w:gridSpan w:val="2"/>
          </w:tcPr>
          <w:p w14:paraId="7B325D6E" w14:textId="2DD37492"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12.5%</w:t>
            </w:r>
          </w:p>
        </w:tc>
        <w:tc>
          <w:tcPr>
            <w:tcW w:w="1800" w:type="dxa"/>
          </w:tcPr>
          <w:p w14:paraId="50A469C9" w14:textId="0E09998D"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10.4%</w:t>
            </w:r>
          </w:p>
        </w:tc>
        <w:tc>
          <w:tcPr>
            <w:tcW w:w="1530" w:type="dxa"/>
          </w:tcPr>
          <w:p w14:paraId="674EE223" w14:textId="67320429"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1.3%</w:t>
            </w:r>
          </w:p>
        </w:tc>
        <w:tc>
          <w:tcPr>
            <w:tcW w:w="1530" w:type="dxa"/>
          </w:tcPr>
          <w:p w14:paraId="35FEA636" w14:textId="64B9F19A" w:rsidR="000A2249" w:rsidRDefault="00A52486" w:rsidP="007952BE">
            <w:pPr>
              <w:pStyle w:val="BodyText"/>
              <w:ind w:right="142"/>
              <w:cnfStyle w:val="000000100000" w:firstRow="0" w:lastRow="0" w:firstColumn="0" w:lastColumn="0" w:oddVBand="0" w:evenVBand="0" w:oddHBand="1" w:evenHBand="0" w:firstRowFirstColumn="0" w:firstRowLastColumn="0" w:lastRowFirstColumn="0" w:lastRowLastColumn="0"/>
            </w:pPr>
            <w:r>
              <w:t>8.0%</w:t>
            </w:r>
          </w:p>
        </w:tc>
      </w:tr>
      <w:tr w:rsidR="000A2249" w14:paraId="679EFF53" w14:textId="053B2995" w:rsidTr="000A2249">
        <w:tc>
          <w:tcPr>
            <w:cnfStyle w:val="001000000000" w:firstRow="0" w:lastRow="0" w:firstColumn="1" w:lastColumn="0" w:oddVBand="0" w:evenVBand="0" w:oddHBand="0" w:evenHBand="0" w:firstRowFirstColumn="0" w:firstRowLastColumn="0" w:lastRowFirstColumn="0" w:lastRowLastColumn="0"/>
            <w:tcW w:w="1525" w:type="dxa"/>
          </w:tcPr>
          <w:p w14:paraId="22E223E9" w14:textId="77777777" w:rsidR="000A2249" w:rsidRDefault="000A2249" w:rsidP="007952BE">
            <w:pPr>
              <w:pStyle w:val="BodyText"/>
              <w:ind w:right="142"/>
            </w:pPr>
            <w:r>
              <w:t>United States</w:t>
            </w:r>
          </w:p>
        </w:tc>
        <w:tc>
          <w:tcPr>
            <w:tcW w:w="1530" w:type="dxa"/>
          </w:tcPr>
          <w:p w14:paraId="58887377" w14:textId="7CA22457"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48.2%</w:t>
            </w:r>
          </w:p>
        </w:tc>
        <w:tc>
          <w:tcPr>
            <w:tcW w:w="1075" w:type="dxa"/>
          </w:tcPr>
          <w:p w14:paraId="05C2838F" w14:textId="70547426"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17.1%</w:t>
            </w:r>
          </w:p>
        </w:tc>
        <w:tc>
          <w:tcPr>
            <w:tcW w:w="2014" w:type="dxa"/>
            <w:gridSpan w:val="2"/>
          </w:tcPr>
          <w:p w14:paraId="123DCAEF" w14:textId="448EFF35"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11.8%</w:t>
            </w:r>
          </w:p>
        </w:tc>
        <w:tc>
          <w:tcPr>
            <w:tcW w:w="1800" w:type="dxa"/>
          </w:tcPr>
          <w:p w14:paraId="628905DD" w14:textId="7C75D18B"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12.5%</w:t>
            </w:r>
          </w:p>
        </w:tc>
        <w:tc>
          <w:tcPr>
            <w:tcW w:w="1530" w:type="dxa"/>
          </w:tcPr>
          <w:p w14:paraId="1944B54B" w14:textId="150938D2"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1.7%</w:t>
            </w:r>
          </w:p>
        </w:tc>
        <w:tc>
          <w:tcPr>
            <w:tcW w:w="1530" w:type="dxa"/>
          </w:tcPr>
          <w:p w14:paraId="49B6E2F0" w14:textId="66FBE3F0" w:rsidR="000A2249" w:rsidRDefault="00A52486" w:rsidP="007952BE">
            <w:pPr>
              <w:pStyle w:val="BodyText"/>
              <w:ind w:right="142"/>
              <w:cnfStyle w:val="000000000000" w:firstRow="0" w:lastRow="0" w:firstColumn="0" w:lastColumn="0" w:oddVBand="0" w:evenVBand="0" w:oddHBand="0" w:evenHBand="0" w:firstRowFirstColumn="0" w:firstRowLastColumn="0" w:lastRowFirstColumn="0" w:lastRowLastColumn="0"/>
            </w:pPr>
            <w:r>
              <w:t>8.8%</w:t>
            </w:r>
          </w:p>
        </w:tc>
      </w:tr>
    </w:tbl>
    <w:p w14:paraId="27777042" w14:textId="77777777" w:rsidR="005315E0" w:rsidRDefault="005315E0" w:rsidP="005315E0">
      <w:pPr>
        <w:ind w:left="120"/>
        <w:rPr>
          <w:i/>
          <w:sz w:val="18"/>
        </w:rPr>
      </w:pPr>
      <w:r>
        <w:rPr>
          <w:i/>
          <w:sz w:val="18"/>
        </w:rPr>
        <w:t>Data</w:t>
      </w:r>
      <w:r>
        <w:rPr>
          <w:i/>
          <w:spacing w:val="-8"/>
          <w:sz w:val="18"/>
        </w:rPr>
        <w:t xml:space="preserve"> </w:t>
      </w:r>
      <w:r>
        <w:rPr>
          <w:i/>
          <w:sz w:val="18"/>
        </w:rPr>
        <w:t>Source:</w:t>
      </w:r>
      <w:r>
        <w:rPr>
          <w:i/>
          <w:spacing w:val="-8"/>
          <w:sz w:val="18"/>
        </w:rPr>
        <w:t xml:space="preserve"> </w:t>
      </w:r>
      <w:r>
        <w:rPr>
          <w:i/>
          <w:sz w:val="18"/>
        </w:rPr>
        <w:t>US</w:t>
      </w:r>
      <w:r>
        <w:rPr>
          <w:i/>
          <w:spacing w:val="-8"/>
          <w:sz w:val="18"/>
        </w:rPr>
        <w:t xml:space="preserve"> </w:t>
      </w:r>
      <w:r>
        <w:rPr>
          <w:i/>
          <w:sz w:val="18"/>
        </w:rPr>
        <w:t>Census</w:t>
      </w:r>
      <w:r>
        <w:rPr>
          <w:i/>
          <w:spacing w:val="-8"/>
          <w:sz w:val="18"/>
        </w:rPr>
        <w:t xml:space="preserve"> </w:t>
      </w:r>
      <w:r>
        <w:rPr>
          <w:i/>
          <w:sz w:val="18"/>
        </w:rPr>
        <w:t>Bureau,</w:t>
      </w:r>
      <w:r>
        <w:rPr>
          <w:i/>
          <w:spacing w:val="-9"/>
          <w:sz w:val="18"/>
        </w:rPr>
        <w:t xml:space="preserve"> 2021 </w:t>
      </w:r>
      <w:r w:rsidRPr="00AE09D8">
        <w:rPr>
          <w:i/>
          <w:sz w:val="18"/>
        </w:rPr>
        <w:t>American</w:t>
      </w:r>
      <w:r w:rsidRPr="00AE09D8">
        <w:rPr>
          <w:i/>
          <w:spacing w:val="-6"/>
          <w:sz w:val="18"/>
        </w:rPr>
        <w:t xml:space="preserve"> </w:t>
      </w:r>
      <w:r w:rsidRPr="00AE09D8">
        <w:rPr>
          <w:i/>
          <w:sz w:val="18"/>
        </w:rPr>
        <w:t>Community</w:t>
      </w:r>
      <w:r w:rsidRPr="00AE09D8">
        <w:rPr>
          <w:i/>
          <w:spacing w:val="-8"/>
          <w:sz w:val="18"/>
        </w:rPr>
        <w:t xml:space="preserve"> </w:t>
      </w:r>
      <w:r w:rsidRPr="00AE09D8">
        <w:rPr>
          <w:i/>
          <w:sz w:val="18"/>
        </w:rPr>
        <w:t>Survey</w:t>
      </w:r>
      <w:r>
        <w:rPr>
          <w:i/>
          <w:sz w:val="18"/>
        </w:rPr>
        <w:t xml:space="preserve"> 5-Year Estimates</w:t>
      </w:r>
    </w:p>
    <w:p w14:paraId="0AD9C58F" w14:textId="77777777" w:rsidR="00EA7DC1" w:rsidRDefault="00EA7DC1">
      <w:pPr>
        <w:pStyle w:val="BodyText"/>
        <w:spacing w:before="5"/>
        <w:rPr>
          <w:i/>
          <w:sz w:val="21"/>
        </w:rPr>
      </w:pPr>
    </w:p>
    <w:p w14:paraId="76FFB262" w14:textId="77777777" w:rsidR="003249C0" w:rsidRDefault="003249C0">
      <w:pPr>
        <w:pStyle w:val="BodyText"/>
        <w:spacing w:before="5"/>
        <w:rPr>
          <w:i/>
          <w:sz w:val="21"/>
        </w:rPr>
      </w:pPr>
    </w:p>
    <w:p w14:paraId="10FCC135" w14:textId="77777777" w:rsidR="003249C0" w:rsidRDefault="003249C0">
      <w:pPr>
        <w:pStyle w:val="BodyText"/>
        <w:spacing w:before="5"/>
        <w:rPr>
          <w:i/>
          <w:sz w:val="21"/>
        </w:rPr>
      </w:pPr>
    </w:p>
    <w:p w14:paraId="73470536" w14:textId="77777777" w:rsidR="003249C0" w:rsidRDefault="003249C0">
      <w:pPr>
        <w:pStyle w:val="BodyText"/>
        <w:spacing w:before="5"/>
        <w:rPr>
          <w:i/>
          <w:sz w:val="21"/>
        </w:rPr>
      </w:pPr>
    </w:p>
    <w:p w14:paraId="33389B59" w14:textId="77777777" w:rsidR="006106DA" w:rsidRDefault="006106DA">
      <w:pPr>
        <w:pStyle w:val="BodyText"/>
        <w:spacing w:before="5"/>
        <w:rPr>
          <w:i/>
          <w:sz w:val="21"/>
        </w:rPr>
      </w:pPr>
    </w:p>
    <w:p w14:paraId="79789C1E" w14:textId="77777777" w:rsidR="006106DA" w:rsidRDefault="006106DA">
      <w:pPr>
        <w:pStyle w:val="BodyText"/>
        <w:spacing w:before="5"/>
        <w:rPr>
          <w:i/>
          <w:sz w:val="21"/>
        </w:rPr>
      </w:pPr>
    </w:p>
    <w:p w14:paraId="54C31D31" w14:textId="77777777" w:rsidR="006106DA" w:rsidRDefault="006106DA">
      <w:pPr>
        <w:pStyle w:val="BodyText"/>
        <w:spacing w:before="5"/>
        <w:rPr>
          <w:i/>
          <w:sz w:val="21"/>
        </w:rPr>
      </w:pPr>
    </w:p>
    <w:p w14:paraId="314CE9DC" w14:textId="77777777" w:rsidR="006106DA" w:rsidRDefault="006106DA">
      <w:pPr>
        <w:pStyle w:val="BodyText"/>
        <w:spacing w:before="5"/>
        <w:rPr>
          <w:i/>
          <w:sz w:val="21"/>
        </w:rPr>
      </w:pPr>
    </w:p>
    <w:p w14:paraId="181DF7FA" w14:textId="77777777" w:rsidR="006106DA" w:rsidRDefault="006106DA">
      <w:pPr>
        <w:pStyle w:val="BodyText"/>
        <w:spacing w:before="5"/>
        <w:rPr>
          <w:i/>
          <w:sz w:val="21"/>
        </w:rPr>
      </w:pPr>
    </w:p>
    <w:p w14:paraId="48D0CADD" w14:textId="77777777" w:rsidR="006106DA" w:rsidRDefault="006106DA">
      <w:pPr>
        <w:pStyle w:val="BodyText"/>
        <w:spacing w:before="5"/>
        <w:rPr>
          <w:i/>
          <w:sz w:val="21"/>
        </w:rPr>
      </w:pPr>
    </w:p>
    <w:p w14:paraId="55E18112" w14:textId="77777777" w:rsidR="006106DA" w:rsidRDefault="006106DA">
      <w:pPr>
        <w:pStyle w:val="BodyText"/>
        <w:spacing w:before="5"/>
        <w:rPr>
          <w:i/>
          <w:sz w:val="21"/>
        </w:rPr>
      </w:pPr>
    </w:p>
    <w:p w14:paraId="68D17487" w14:textId="77777777" w:rsidR="006106DA" w:rsidRDefault="006106DA">
      <w:pPr>
        <w:pStyle w:val="BodyText"/>
        <w:spacing w:before="5"/>
        <w:rPr>
          <w:i/>
          <w:sz w:val="21"/>
        </w:rPr>
      </w:pPr>
    </w:p>
    <w:p w14:paraId="5D56A456" w14:textId="77777777" w:rsidR="006106DA" w:rsidRDefault="006106DA">
      <w:pPr>
        <w:pStyle w:val="BodyText"/>
        <w:spacing w:before="5"/>
        <w:rPr>
          <w:i/>
          <w:sz w:val="21"/>
        </w:rPr>
      </w:pPr>
    </w:p>
    <w:p w14:paraId="40E16462" w14:textId="77777777" w:rsidR="003249C0" w:rsidRDefault="003249C0">
      <w:pPr>
        <w:pStyle w:val="BodyText"/>
        <w:spacing w:before="5"/>
        <w:rPr>
          <w:i/>
          <w:sz w:val="21"/>
        </w:rPr>
      </w:pPr>
    </w:p>
    <w:p w14:paraId="4B3F23E7" w14:textId="77777777" w:rsidR="00EA7DC1" w:rsidRDefault="004063A2">
      <w:pPr>
        <w:pStyle w:val="Heading2"/>
      </w:pPr>
      <w:r>
        <w:lastRenderedPageBreak/>
        <w:t>Poverty</w:t>
      </w:r>
      <w:r>
        <w:rPr>
          <w:spacing w:val="-9"/>
        </w:rPr>
        <w:t xml:space="preserve"> </w:t>
      </w:r>
      <w:r>
        <w:t>-</w:t>
      </w:r>
      <w:r>
        <w:rPr>
          <w:spacing w:val="-8"/>
        </w:rPr>
        <w:t xml:space="preserve"> </w:t>
      </w:r>
      <w:r>
        <w:t>Population</w:t>
      </w:r>
      <w:r>
        <w:rPr>
          <w:spacing w:val="-8"/>
        </w:rPr>
        <w:t xml:space="preserve"> </w:t>
      </w:r>
      <w:r>
        <w:t>Below</w:t>
      </w:r>
      <w:r>
        <w:rPr>
          <w:spacing w:val="-6"/>
        </w:rPr>
        <w:t xml:space="preserve"> </w:t>
      </w:r>
      <w:r>
        <w:t>100%</w:t>
      </w:r>
      <w:r>
        <w:rPr>
          <w:spacing w:val="-4"/>
        </w:rPr>
        <w:t xml:space="preserve"> </w:t>
      </w:r>
      <w:r>
        <w:rPr>
          <w:spacing w:val="-5"/>
        </w:rPr>
        <w:t>FPL</w:t>
      </w:r>
    </w:p>
    <w:p w14:paraId="50513D38" w14:textId="1F399D84" w:rsidR="00EA7DC1" w:rsidRDefault="004063A2">
      <w:pPr>
        <w:pStyle w:val="BodyText"/>
        <w:spacing w:after="4"/>
        <w:ind w:left="120" w:right="142"/>
        <w:rPr>
          <w:spacing w:val="-2"/>
        </w:rPr>
      </w:pPr>
      <w:r>
        <w:t xml:space="preserve">Poverty is considered a </w:t>
      </w:r>
      <w:r>
        <w:rPr>
          <w:i/>
        </w:rPr>
        <w:t xml:space="preserve">key driver </w:t>
      </w:r>
      <w:r>
        <w:t xml:space="preserve">of health status. </w:t>
      </w:r>
      <w:proofErr w:type="gramStart"/>
      <w:r w:rsidR="003249C0">
        <w:t>Similar to</w:t>
      </w:r>
      <w:proofErr w:type="gramEnd"/>
      <w:r w:rsidR="003249C0">
        <w:t xml:space="preserve"> the percentage of individuals receiving Medicaid, six of the eight counties in Hamilton Center’s proposed RFS service area have a higher percentage of residents below poverty level. </w:t>
      </w:r>
      <w:r>
        <w:t xml:space="preserve">This indicator is </w:t>
      </w:r>
      <w:r w:rsidR="003249C0">
        <w:t>important to notate</w:t>
      </w:r>
      <w:r>
        <w:t xml:space="preserve"> because poverty creates barriers to access</w:t>
      </w:r>
      <w:r>
        <w:rPr>
          <w:spacing w:val="-5"/>
        </w:rPr>
        <w:t xml:space="preserve"> </w:t>
      </w:r>
      <w:r>
        <w:t>including</w:t>
      </w:r>
      <w:r>
        <w:rPr>
          <w:spacing w:val="-6"/>
        </w:rPr>
        <w:t xml:space="preserve"> </w:t>
      </w:r>
      <w:r>
        <w:t>health</w:t>
      </w:r>
      <w:r>
        <w:rPr>
          <w:spacing w:val="-2"/>
        </w:rPr>
        <w:t xml:space="preserve"> </w:t>
      </w:r>
      <w:r>
        <w:t>services,</w:t>
      </w:r>
      <w:r>
        <w:rPr>
          <w:spacing w:val="-5"/>
        </w:rPr>
        <w:t xml:space="preserve"> </w:t>
      </w:r>
      <w:r>
        <w:t>healthy</w:t>
      </w:r>
      <w:r>
        <w:rPr>
          <w:spacing w:val="-8"/>
        </w:rPr>
        <w:t xml:space="preserve"> </w:t>
      </w:r>
      <w:r>
        <w:t>food,</w:t>
      </w:r>
      <w:r>
        <w:rPr>
          <w:spacing w:val="-5"/>
        </w:rPr>
        <w:t xml:space="preserve"> </w:t>
      </w:r>
      <w:r>
        <w:t>and</w:t>
      </w:r>
      <w:r>
        <w:rPr>
          <w:spacing w:val="-5"/>
        </w:rPr>
        <w:t xml:space="preserve"> </w:t>
      </w:r>
      <w:r>
        <w:t>other</w:t>
      </w:r>
      <w:r>
        <w:rPr>
          <w:spacing w:val="-5"/>
        </w:rPr>
        <w:t xml:space="preserve"> </w:t>
      </w:r>
      <w:r>
        <w:t>necessities</w:t>
      </w:r>
      <w:r>
        <w:rPr>
          <w:spacing w:val="-5"/>
        </w:rPr>
        <w:t xml:space="preserve"> </w:t>
      </w:r>
      <w:r>
        <w:t>that</w:t>
      </w:r>
      <w:r>
        <w:rPr>
          <w:spacing w:val="-5"/>
        </w:rPr>
        <w:t xml:space="preserve"> </w:t>
      </w:r>
      <w:r>
        <w:t>contribute</w:t>
      </w:r>
      <w:r>
        <w:rPr>
          <w:spacing w:val="-3"/>
        </w:rPr>
        <w:t xml:space="preserve"> </w:t>
      </w:r>
      <w:r>
        <w:t>to</w:t>
      </w:r>
      <w:r>
        <w:rPr>
          <w:spacing w:val="-5"/>
        </w:rPr>
        <w:t xml:space="preserve"> </w:t>
      </w:r>
      <w:r>
        <w:t>poor</w:t>
      </w:r>
      <w:r>
        <w:rPr>
          <w:spacing w:val="-5"/>
        </w:rPr>
        <w:t xml:space="preserve"> </w:t>
      </w:r>
      <w:r>
        <w:t xml:space="preserve">health </w:t>
      </w:r>
      <w:r>
        <w:rPr>
          <w:spacing w:val="-2"/>
        </w:rPr>
        <w:t>status.</w:t>
      </w:r>
    </w:p>
    <w:tbl>
      <w:tblPr>
        <w:tblStyle w:val="GridTable4"/>
        <w:tblW w:w="0" w:type="auto"/>
        <w:tblLook w:val="04A0" w:firstRow="1" w:lastRow="0" w:firstColumn="1" w:lastColumn="0" w:noHBand="0" w:noVBand="1"/>
      </w:tblPr>
      <w:tblGrid>
        <w:gridCol w:w="2395"/>
        <w:gridCol w:w="2402"/>
        <w:gridCol w:w="2395"/>
        <w:gridCol w:w="2398"/>
      </w:tblGrid>
      <w:tr w:rsidR="00A35838" w14:paraId="14816597" w14:textId="77777777" w:rsidTr="00C916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5" w:type="dxa"/>
          </w:tcPr>
          <w:p w14:paraId="629FA45C" w14:textId="77777777" w:rsidR="00A35838" w:rsidRDefault="00A35838" w:rsidP="007952BE">
            <w:pPr>
              <w:pStyle w:val="BodyText"/>
              <w:ind w:right="142"/>
            </w:pPr>
            <w:r>
              <w:t>Report Area</w:t>
            </w:r>
          </w:p>
        </w:tc>
        <w:tc>
          <w:tcPr>
            <w:tcW w:w="2402" w:type="dxa"/>
          </w:tcPr>
          <w:p w14:paraId="217159E1" w14:textId="0F89BE46" w:rsidR="00A35838" w:rsidRDefault="00A35838" w:rsidP="007952BE">
            <w:pPr>
              <w:pStyle w:val="BodyText"/>
              <w:ind w:right="142"/>
              <w:cnfStyle w:val="100000000000" w:firstRow="1" w:lastRow="0" w:firstColumn="0" w:lastColumn="0" w:oddVBand="0" w:evenVBand="0" w:oddHBand="0" w:evenHBand="0" w:firstRowFirstColumn="0" w:firstRowLastColumn="0" w:lastRowFirstColumn="0" w:lastRowLastColumn="0"/>
            </w:pPr>
            <w:r>
              <w:t>Population for whom poverty status is determined</w:t>
            </w:r>
          </w:p>
        </w:tc>
        <w:tc>
          <w:tcPr>
            <w:tcW w:w="2395" w:type="dxa"/>
          </w:tcPr>
          <w:p w14:paraId="1491DB44" w14:textId="2FCE1472" w:rsidR="00A35838" w:rsidRDefault="00A35838" w:rsidP="007952BE">
            <w:pPr>
              <w:pStyle w:val="BodyText"/>
              <w:ind w:right="142"/>
              <w:cnfStyle w:val="100000000000" w:firstRow="1" w:lastRow="0" w:firstColumn="0" w:lastColumn="0" w:oddVBand="0" w:evenVBand="0" w:oddHBand="0" w:evenHBand="0" w:firstRowFirstColumn="0" w:firstRowLastColumn="0" w:lastRowFirstColumn="0" w:lastRowLastColumn="0"/>
            </w:pPr>
            <w:r>
              <w:t>Below Poverty Level</w:t>
            </w:r>
          </w:p>
        </w:tc>
        <w:tc>
          <w:tcPr>
            <w:tcW w:w="2398" w:type="dxa"/>
          </w:tcPr>
          <w:p w14:paraId="3A9580F7" w14:textId="0400A341" w:rsidR="00A35838" w:rsidRDefault="00A35838" w:rsidP="007952BE">
            <w:pPr>
              <w:pStyle w:val="BodyText"/>
              <w:ind w:right="142"/>
              <w:cnfStyle w:val="100000000000" w:firstRow="1" w:lastRow="0" w:firstColumn="0" w:lastColumn="0" w:oddVBand="0" w:evenVBand="0" w:oddHBand="0" w:evenHBand="0" w:firstRowFirstColumn="0" w:firstRowLastColumn="0" w:lastRowFirstColumn="0" w:lastRowLastColumn="0"/>
            </w:pPr>
            <w:r>
              <w:t>Percentage of Population Below Poverty Level</w:t>
            </w:r>
          </w:p>
        </w:tc>
      </w:tr>
      <w:tr w:rsidR="00C9168C" w14:paraId="47D0C428" w14:textId="77777777" w:rsidTr="00C916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5" w:type="dxa"/>
          </w:tcPr>
          <w:p w14:paraId="43230DE0" w14:textId="77777777" w:rsidR="00C9168C" w:rsidRDefault="00C9168C" w:rsidP="00C9168C">
            <w:pPr>
              <w:pStyle w:val="BodyText"/>
              <w:ind w:right="142"/>
            </w:pPr>
            <w:r>
              <w:t>Clay County</w:t>
            </w:r>
          </w:p>
        </w:tc>
        <w:tc>
          <w:tcPr>
            <w:tcW w:w="2402" w:type="dxa"/>
          </w:tcPr>
          <w:p w14:paraId="32D810CF" w14:textId="416A43C5" w:rsidR="00C9168C" w:rsidRDefault="00C9168C" w:rsidP="00C9168C">
            <w:pPr>
              <w:pStyle w:val="BodyText"/>
              <w:ind w:right="142"/>
              <w:cnfStyle w:val="000000100000" w:firstRow="0" w:lastRow="0" w:firstColumn="0" w:lastColumn="0" w:oddVBand="0" w:evenVBand="0" w:oddHBand="1" w:evenHBand="0" w:firstRowFirstColumn="0" w:firstRowLastColumn="0" w:lastRowFirstColumn="0" w:lastRowLastColumn="0"/>
            </w:pPr>
            <w:r>
              <w:t>25,637</w:t>
            </w:r>
          </w:p>
        </w:tc>
        <w:tc>
          <w:tcPr>
            <w:tcW w:w="2395" w:type="dxa"/>
          </w:tcPr>
          <w:p w14:paraId="2609A526" w14:textId="24B6A28D" w:rsidR="00C9168C" w:rsidRDefault="00C9168C" w:rsidP="00C9168C">
            <w:pPr>
              <w:pStyle w:val="BodyText"/>
              <w:ind w:right="142"/>
              <w:cnfStyle w:val="000000100000" w:firstRow="0" w:lastRow="0" w:firstColumn="0" w:lastColumn="0" w:oddVBand="0" w:evenVBand="0" w:oddHBand="1" w:evenHBand="0" w:firstRowFirstColumn="0" w:firstRowLastColumn="0" w:lastRowFirstColumn="0" w:lastRowLastColumn="0"/>
            </w:pPr>
            <w:r>
              <w:t>2,445</w:t>
            </w:r>
          </w:p>
        </w:tc>
        <w:tc>
          <w:tcPr>
            <w:tcW w:w="2398" w:type="dxa"/>
          </w:tcPr>
          <w:p w14:paraId="5B117560" w14:textId="0D86C7BA" w:rsidR="00C9168C" w:rsidRDefault="00C9168C" w:rsidP="00C9168C">
            <w:pPr>
              <w:pStyle w:val="BodyText"/>
              <w:ind w:right="142"/>
              <w:cnfStyle w:val="000000100000" w:firstRow="0" w:lastRow="0" w:firstColumn="0" w:lastColumn="0" w:oddVBand="0" w:evenVBand="0" w:oddHBand="1" w:evenHBand="0" w:firstRowFirstColumn="0" w:firstRowLastColumn="0" w:lastRowFirstColumn="0" w:lastRowLastColumn="0"/>
            </w:pPr>
            <w:r>
              <w:t>9.5%</w:t>
            </w:r>
          </w:p>
        </w:tc>
      </w:tr>
      <w:tr w:rsidR="00C9168C" w14:paraId="60B0351E" w14:textId="77777777" w:rsidTr="00C9168C">
        <w:tc>
          <w:tcPr>
            <w:cnfStyle w:val="001000000000" w:firstRow="0" w:lastRow="0" w:firstColumn="1" w:lastColumn="0" w:oddVBand="0" w:evenVBand="0" w:oddHBand="0" w:evenHBand="0" w:firstRowFirstColumn="0" w:firstRowLastColumn="0" w:lastRowFirstColumn="0" w:lastRowLastColumn="0"/>
            <w:tcW w:w="2395" w:type="dxa"/>
          </w:tcPr>
          <w:p w14:paraId="2F021C08" w14:textId="77777777" w:rsidR="00C9168C" w:rsidRDefault="00C9168C" w:rsidP="00C9168C">
            <w:pPr>
              <w:pStyle w:val="BodyText"/>
              <w:ind w:right="142"/>
            </w:pPr>
            <w:r>
              <w:t>Greene County</w:t>
            </w:r>
          </w:p>
        </w:tc>
        <w:tc>
          <w:tcPr>
            <w:tcW w:w="2402" w:type="dxa"/>
          </w:tcPr>
          <w:p w14:paraId="7EFA2F27" w14:textId="059FBE73" w:rsidR="00C9168C" w:rsidRDefault="00C9168C" w:rsidP="00C9168C">
            <w:pPr>
              <w:pStyle w:val="BodyText"/>
              <w:ind w:right="142"/>
              <w:cnfStyle w:val="000000000000" w:firstRow="0" w:lastRow="0" w:firstColumn="0" w:lastColumn="0" w:oddVBand="0" w:evenVBand="0" w:oddHBand="0" w:evenHBand="0" w:firstRowFirstColumn="0" w:firstRowLastColumn="0" w:lastRowFirstColumn="0" w:lastRowLastColumn="0"/>
            </w:pPr>
            <w:r>
              <w:t>30,517</w:t>
            </w:r>
          </w:p>
        </w:tc>
        <w:tc>
          <w:tcPr>
            <w:tcW w:w="2395" w:type="dxa"/>
          </w:tcPr>
          <w:p w14:paraId="5EEFD99C" w14:textId="5C59F926" w:rsidR="00C9168C" w:rsidRDefault="00C9168C" w:rsidP="00C9168C">
            <w:pPr>
              <w:pStyle w:val="BodyText"/>
              <w:ind w:right="142"/>
              <w:cnfStyle w:val="000000000000" w:firstRow="0" w:lastRow="0" w:firstColumn="0" w:lastColumn="0" w:oddVBand="0" w:evenVBand="0" w:oddHBand="0" w:evenHBand="0" w:firstRowFirstColumn="0" w:firstRowLastColumn="0" w:lastRowFirstColumn="0" w:lastRowLastColumn="0"/>
            </w:pPr>
            <w:r>
              <w:t>3,912</w:t>
            </w:r>
          </w:p>
        </w:tc>
        <w:tc>
          <w:tcPr>
            <w:tcW w:w="2398" w:type="dxa"/>
          </w:tcPr>
          <w:p w14:paraId="327C2BFC" w14:textId="02B80990" w:rsidR="00C9168C" w:rsidRDefault="00C9168C" w:rsidP="00C9168C">
            <w:pPr>
              <w:pStyle w:val="BodyText"/>
              <w:ind w:right="142"/>
              <w:cnfStyle w:val="000000000000" w:firstRow="0" w:lastRow="0" w:firstColumn="0" w:lastColumn="0" w:oddVBand="0" w:evenVBand="0" w:oddHBand="0" w:evenHBand="0" w:firstRowFirstColumn="0" w:firstRowLastColumn="0" w:lastRowFirstColumn="0" w:lastRowLastColumn="0"/>
            </w:pPr>
            <w:r>
              <w:t>12.8%</w:t>
            </w:r>
          </w:p>
        </w:tc>
      </w:tr>
      <w:tr w:rsidR="00C9168C" w14:paraId="140403B4" w14:textId="77777777" w:rsidTr="00C916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5" w:type="dxa"/>
          </w:tcPr>
          <w:p w14:paraId="10F0E9CB" w14:textId="77777777" w:rsidR="00C9168C" w:rsidRDefault="00C9168C" w:rsidP="00C9168C">
            <w:pPr>
              <w:pStyle w:val="BodyText"/>
              <w:ind w:right="142"/>
            </w:pPr>
            <w:r>
              <w:t>Owen County</w:t>
            </w:r>
          </w:p>
        </w:tc>
        <w:tc>
          <w:tcPr>
            <w:tcW w:w="2402" w:type="dxa"/>
          </w:tcPr>
          <w:p w14:paraId="0545D41C" w14:textId="7C7D6CBB" w:rsidR="00C9168C" w:rsidRDefault="00C9168C" w:rsidP="00C9168C">
            <w:pPr>
              <w:pStyle w:val="BodyText"/>
              <w:ind w:right="142"/>
              <w:cnfStyle w:val="000000100000" w:firstRow="0" w:lastRow="0" w:firstColumn="0" w:lastColumn="0" w:oddVBand="0" w:evenVBand="0" w:oddHBand="1" w:evenHBand="0" w:firstRowFirstColumn="0" w:firstRowLastColumn="0" w:lastRowFirstColumn="0" w:lastRowLastColumn="0"/>
            </w:pPr>
            <w:r>
              <w:t>20,836</w:t>
            </w:r>
          </w:p>
        </w:tc>
        <w:tc>
          <w:tcPr>
            <w:tcW w:w="2395" w:type="dxa"/>
          </w:tcPr>
          <w:p w14:paraId="62E6F4F6" w14:textId="68D1BA1E" w:rsidR="00C9168C" w:rsidRDefault="00C9168C" w:rsidP="00C9168C">
            <w:pPr>
              <w:pStyle w:val="BodyText"/>
              <w:ind w:right="142"/>
              <w:cnfStyle w:val="000000100000" w:firstRow="0" w:lastRow="0" w:firstColumn="0" w:lastColumn="0" w:oddVBand="0" w:evenVBand="0" w:oddHBand="1" w:evenHBand="0" w:firstRowFirstColumn="0" w:firstRowLastColumn="0" w:lastRowFirstColumn="0" w:lastRowLastColumn="0"/>
            </w:pPr>
            <w:r>
              <w:t>2,969</w:t>
            </w:r>
          </w:p>
        </w:tc>
        <w:tc>
          <w:tcPr>
            <w:tcW w:w="2398" w:type="dxa"/>
          </w:tcPr>
          <w:p w14:paraId="51506373" w14:textId="73E9FEC4" w:rsidR="00C9168C" w:rsidRDefault="00C9168C" w:rsidP="00C9168C">
            <w:pPr>
              <w:pStyle w:val="BodyText"/>
              <w:ind w:right="142"/>
              <w:cnfStyle w:val="000000100000" w:firstRow="0" w:lastRow="0" w:firstColumn="0" w:lastColumn="0" w:oddVBand="0" w:evenVBand="0" w:oddHBand="1" w:evenHBand="0" w:firstRowFirstColumn="0" w:firstRowLastColumn="0" w:lastRowFirstColumn="0" w:lastRowLastColumn="0"/>
            </w:pPr>
            <w:r>
              <w:t>14.2%</w:t>
            </w:r>
          </w:p>
        </w:tc>
      </w:tr>
      <w:tr w:rsidR="00C9168C" w14:paraId="44C76531" w14:textId="77777777" w:rsidTr="00C9168C">
        <w:tc>
          <w:tcPr>
            <w:cnfStyle w:val="001000000000" w:firstRow="0" w:lastRow="0" w:firstColumn="1" w:lastColumn="0" w:oddVBand="0" w:evenVBand="0" w:oddHBand="0" w:evenHBand="0" w:firstRowFirstColumn="0" w:firstRowLastColumn="0" w:lastRowFirstColumn="0" w:lastRowLastColumn="0"/>
            <w:tcW w:w="2395" w:type="dxa"/>
          </w:tcPr>
          <w:p w14:paraId="790ECA75" w14:textId="77777777" w:rsidR="00C9168C" w:rsidRDefault="00C9168C" w:rsidP="00C9168C">
            <w:pPr>
              <w:pStyle w:val="BodyText"/>
              <w:ind w:right="142"/>
            </w:pPr>
            <w:r>
              <w:t>Parke County</w:t>
            </w:r>
          </w:p>
        </w:tc>
        <w:tc>
          <w:tcPr>
            <w:tcW w:w="2402" w:type="dxa"/>
          </w:tcPr>
          <w:p w14:paraId="4779E1F1" w14:textId="4DC35235" w:rsidR="00C9168C" w:rsidRDefault="00C9168C" w:rsidP="00C9168C">
            <w:pPr>
              <w:pStyle w:val="BodyText"/>
              <w:ind w:right="142"/>
              <w:cnfStyle w:val="000000000000" w:firstRow="0" w:lastRow="0" w:firstColumn="0" w:lastColumn="0" w:oddVBand="0" w:evenVBand="0" w:oddHBand="0" w:evenHBand="0" w:firstRowFirstColumn="0" w:firstRowLastColumn="0" w:lastRowFirstColumn="0" w:lastRowLastColumn="0"/>
            </w:pPr>
            <w:r>
              <w:t>14,978</w:t>
            </w:r>
          </w:p>
        </w:tc>
        <w:tc>
          <w:tcPr>
            <w:tcW w:w="2395" w:type="dxa"/>
          </w:tcPr>
          <w:p w14:paraId="29DDA2B5" w14:textId="6E10F061" w:rsidR="00C9168C" w:rsidRDefault="00C9168C" w:rsidP="00C9168C">
            <w:pPr>
              <w:pStyle w:val="BodyText"/>
              <w:ind w:right="142"/>
              <w:cnfStyle w:val="000000000000" w:firstRow="0" w:lastRow="0" w:firstColumn="0" w:lastColumn="0" w:oddVBand="0" w:evenVBand="0" w:oddHBand="0" w:evenHBand="0" w:firstRowFirstColumn="0" w:firstRowLastColumn="0" w:lastRowFirstColumn="0" w:lastRowLastColumn="0"/>
            </w:pPr>
            <w:r>
              <w:t>2,321</w:t>
            </w:r>
          </w:p>
        </w:tc>
        <w:tc>
          <w:tcPr>
            <w:tcW w:w="2398" w:type="dxa"/>
          </w:tcPr>
          <w:p w14:paraId="36B7D086" w14:textId="3E80D368" w:rsidR="00C9168C" w:rsidRDefault="00C9168C" w:rsidP="00C9168C">
            <w:pPr>
              <w:pStyle w:val="BodyText"/>
              <w:ind w:right="142"/>
              <w:cnfStyle w:val="000000000000" w:firstRow="0" w:lastRow="0" w:firstColumn="0" w:lastColumn="0" w:oddVBand="0" w:evenVBand="0" w:oddHBand="0" w:evenHBand="0" w:firstRowFirstColumn="0" w:firstRowLastColumn="0" w:lastRowFirstColumn="0" w:lastRowLastColumn="0"/>
            </w:pPr>
            <w:r>
              <w:t>15.5%</w:t>
            </w:r>
          </w:p>
        </w:tc>
      </w:tr>
      <w:tr w:rsidR="00C9168C" w14:paraId="37576BC2" w14:textId="77777777" w:rsidTr="00C916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5" w:type="dxa"/>
          </w:tcPr>
          <w:p w14:paraId="3081F1B4" w14:textId="77777777" w:rsidR="00C9168C" w:rsidRDefault="00C9168C" w:rsidP="00C9168C">
            <w:pPr>
              <w:pStyle w:val="BodyText"/>
              <w:ind w:right="142"/>
            </w:pPr>
            <w:r>
              <w:t>Putnam County</w:t>
            </w:r>
          </w:p>
        </w:tc>
        <w:tc>
          <w:tcPr>
            <w:tcW w:w="2402" w:type="dxa"/>
          </w:tcPr>
          <w:p w14:paraId="04224542" w14:textId="6FA28445" w:rsidR="00C9168C" w:rsidRDefault="00C9168C" w:rsidP="00C9168C">
            <w:pPr>
              <w:pStyle w:val="BodyText"/>
              <w:ind w:right="142"/>
              <w:cnfStyle w:val="000000100000" w:firstRow="0" w:lastRow="0" w:firstColumn="0" w:lastColumn="0" w:oddVBand="0" w:evenVBand="0" w:oddHBand="1" w:evenHBand="0" w:firstRowFirstColumn="0" w:firstRowLastColumn="0" w:lastRowFirstColumn="0" w:lastRowLastColumn="0"/>
            </w:pPr>
            <w:r>
              <w:t>31,567</w:t>
            </w:r>
          </w:p>
        </w:tc>
        <w:tc>
          <w:tcPr>
            <w:tcW w:w="2395" w:type="dxa"/>
          </w:tcPr>
          <w:p w14:paraId="31C7B7AA" w14:textId="6116C020" w:rsidR="00C9168C" w:rsidRDefault="00C9168C" w:rsidP="00C9168C">
            <w:pPr>
              <w:pStyle w:val="BodyText"/>
              <w:ind w:right="142"/>
              <w:cnfStyle w:val="000000100000" w:firstRow="0" w:lastRow="0" w:firstColumn="0" w:lastColumn="0" w:oddVBand="0" w:evenVBand="0" w:oddHBand="1" w:evenHBand="0" w:firstRowFirstColumn="0" w:firstRowLastColumn="0" w:lastRowFirstColumn="0" w:lastRowLastColumn="0"/>
            </w:pPr>
            <w:r>
              <w:t>3,078</w:t>
            </w:r>
          </w:p>
        </w:tc>
        <w:tc>
          <w:tcPr>
            <w:tcW w:w="2398" w:type="dxa"/>
          </w:tcPr>
          <w:p w14:paraId="55DDC18F" w14:textId="69ED5B96" w:rsidR="00C9168C" w:rsidRDefault="00C9168C" w:rsidP="00C9168C">
            <w:pPr>
              <w:pStyle w:val="BodyText"/>
              <w:ind w:right="142"/>
              <w:cnfStyle w:val="000000100000" w:firstRow="0" w:lastRow="0" w:firstColumn="0" w:lastColumn="0" w:oddVBand="0" w:evenVBand="0" w:oddHBand="1" w:evenHBand="0" w:firstRowFirstColumn="0" w:firstRowLastColumn="0" w:lastRowFirstColumn="0" w:lastRowLastColumn="0"/>
            </w:pPr>
            <w:r>
              <w:t>9.8%</w:t>
            </w:r>
          </w:p>
        </w:tc>
      </w:tr>
      <w:tr w:rsidR="00C9168C" w14:paraId="5FBB0163" w14:textId="77777777" w:rsidTr="00C9168C">
        <w:tc>
          <w:tcPr>
            <w:cnfStyle w:val="001000000000" w:firstRow="0" w:lastRow="0" w:firstColumn="1" w:lastColumn="0" w:oddVBand="0" w:evenVBand="0" w:oddHBand="0" w:evenHBand="0" w:firstRowFirstColumn="0" w:firstRowLastColumn="0" w:lastRowFirstColumn="0" w:lastRowLastColumn="0"/>
            <w:tcW w:w="2395" w:type="dxa"/>
          </w:tcPr>
          <w:p w14:paraId="2FCDBF07" w14:textId="77777777" w:rsidR="00C9168C" w:rsidRDefault="00C9168C" w:rsidP="00C9168C">
            <w:pPr>
              <w:pStyle w:val="BodyText"/>
              <w:ind w:right="142"/>
            </w:pPr>
            <w:r>
              <w:t>Sullivan County</w:t>
            </w:r>
          </w:p>
        </w:tc>
        <w:tc>
          <w:tcPr>
            <w:tcW w:w="2402" w:type="dxa"/>
          </w:tcPr>
          <w:p w14:paraId="03264950" w14:textId="024C8D0C" w:rsidR="00C9168C" w:rsidRDefault="00C9168C" w:rsidP="00C9168C">
            <w:pPr>
              <w:pStyle w:val="BodyText"/>
              <w:ind w:right="142"/>
              <w:cnfStyle w:val="000000000000" w:firstRow="0" w:lastRow="0" w:firstColumn="0" w:lastColumn="0" w:oddVBand="0" w:evenVBand="0" w:oddHBand="0" w:evenHBand="0" w:firstRowFirstColumn="0" w:firstRowLastColumn="0" w:lastRowFirstColumn="0" w:lastRowLastColumn="0"/>
            </w:pPr>
            <w:r>
              <w:t>18,515</w:t>
            </w:r>
          </w:p>
        </w:tc>
        <w:tc>
          <w:tcPr>
            <w:tcW w:w="2395" w:type="dxa"/>
          </w:tcPr>
          <w:p w14:paraId="6ED72666" w14:textId="7016E2A5" w:rsidR="00C9168C" w:rsidRDefault="00C9168C" w:rsidP="00C9168C">
            <w:pPr>
              <w:pStyle w:val="BodyText"/>
              <w:ind w:right="142"/>
              <w:cnfStyle w:val="000000000000" w:firstRow="0" w:lastRow="0" w:firstColumn="0" w:lastColumn="0" w:oddVBand="0" w:evenVBand="0" w:oddHBand="0" w:evenHBand="0" w:firstRowFirstColumn="0" w:firstRowLastColumn="0" w:lastRowFirstColumn="0" w:lastRowLastColumn="0"/>
            </w:pPr>
            <w:r>
              <w:t>2,592</w:t>
            </w:r>
          </w:p>
        </w:tc>
        <w:tc>
          <w:tcPr>
            <w:tcW w:w="2398" w:type="dxa"/>
          </w:tcPr>
          <w:p w14:paraId="4EE91AEE" w14:textId="1EB9FBEA" w:rsidR="00C9168C" w:rsidRDefault="00C9168C" w:rsidP="00C9168C">
            <w:pPr>
              <w:pStyle w:val="BodyText"/>
              <w:ind w:right="142"/>
              <w:cnfStyle w:val="000000000000" w:firstRow="0" w:lastRow="0" w:firstColumn="0" w:lastColumn="0" w:oddVBand="0" w:evenVBand="0" w:oddHBand="0" w:evenHBand="0" w:firstRowFirstColumn="0" w:firstRowLastColumn="0" w:lastRowFirstColumn="0" w:lastRowLastColumn="0"/>
            </w:pPr>
            <w:r>
              <w:t>14.0%</w:t>
            </w:r>
          </w:p>
        </w:tc>
      </w:tr>
      <w:tr w:rsidR="00C9168C" w14:paraId="1AC73472" w14:textId="77777777" w:rsidTr="00C916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5" w:type="dxa"/>
          </w:tcPr>
          <w:p w14:paraId="24312682" w14:textId="77777777" w:rsidR="00C9168C" w:rsidRDefault="00C9168C" w:rsidP="00C9168C">
            <w:pPr>
              <w:pStyle w:val="BodyText"/>
              <w:ind w:right="142"/>
            </w:pPr>
            <w:r>
              <w:t>Vermillion County</w:t>
            </w:r>
          </w:p>
        </w:tc>
        <w:tc>
          <w:tcPr>
            <w:tcW w:w="2402" w:type="dxa"/>
          </w:tcPr>
          <w:p w14:paraId="0C9F0027" w14:textId="39C9D733" w:rsidR="00C9168C" w:rsidRDefault="00C9168C" w:rsidP="00C9168C">
            <w:pPr>
              <w:pStyle w:val="BodyText"/>
              <w:ind w:right="142"/>
              <w:cnfStyle w:val="000000100000" w:firstRow="0" w:lastRow="0" w:firstColumn="0" w:lastColumn="0" w:oddVBand="0" w:evenVBand="0" w:oddHBand="1" w:evenHBand="0" w:firstRowFirstColumn="0" w:firstRowLastColumn="0" w:lastRowFirstColumn="0" w:lastRowLastColumn="0"/>
            </w:pPr>
            <w:r>
              <w:t>15,228</w:t>
            </w:r>
          </w:p>
        </w:tc>
        <w:tc>
          <w:tcPr>
            <w:tcW w:w="2395" w:type="dxa"/>
          </w:tcPr>
          <w:p w14:paraId="4AD5911D" w14:textId="4A0DF99B" w:rsidR="00C9168C" w:rsidRDefault="00C9168C" w:rsidP="00C9168C">
            <w:pPr>
              <w:pStyle w:val="BodyText"/>
              <w:ind w:right="142"/>
              <w:cnfStyle w:val="000000100000" w:firstRow="0" w:lastRow="0" w:firstColumn="0" w:lastColumn="0" w:oddVBand="0" w:evenVBand="0" w:oddHBand="1" w:evenHBand="0" w:firstRowFirstColumn="0" w:firstRowLastColumn="0" w:lastRowFirstColumn="0" w:lastRowLastColumn="0"/>
            </w:pPr>
            <w:r>
              <w:t>2,313</w:t>
            </w:r>
          </w:p>
        </w:tc>
        <w:tc>
          <w:tcPr>
            <w:tcW w:w="2398" w:type="dxa"/>
          </w:tcPr>
          <w:p w14:paraId="7E2CE12B" w14:textId="4F1BFF63" w:rsidR="00C9168C" w:rsidRDefault="00C9168C" w:rsidP="00C9168C">
            <w:pPr>
              <w:pStyle w:val="BodyText"/>
              <w:ind w:right="142"/>
              <w:cnfStyle w:val="000000100000" w:firstRow="0" w:lastRow="0" w:firstColumn="0" w:lastColumn="0" w:oddVBand="0" w:evenVBand="0" w:oddHBand="1" w:evenHBand="0" w:firstRowFirstColumn="0" w:firstRowLastColumn="0" w:lastRowFirstColumn="0" w:lastRowLastColumn="0"/>
            </w:pPr>
            <w:r>
              <w:t>15.2%</w:t>
            </w:r>
          </w:p>
        </w:tc>
      </w:tr>
      <w:tr w:rsidR="00C9168C" w14:paraId="17C68B11" w14:textId="77777777" w:rsidTr="00C9168C">
        <w:tc>
          <w:tcPr>
            <w:cnfStyle w:val="001000000000" w:firstRow="0" w:lastRow="0" w:firstColumn="1" w:lastColumn="0" w:oddVBand="0" w:evenVBand="0" w:oddHBand="0" w:evenHBand="0" w:firstRowFirstColumn="0" w:firstRowLastColumn="0" w:lastRowFirstColumn="0" w:lastRowLastColumn="0"/>
            <w:tcW w:w="2395" w:type="dxa"/>
          </w:tcPr>
          <w:p w14:paraId="6733BCC6" w14:textId="77777777" w:rsidR="00C9168C" w:rsidRDefault="00C9168C" w:rsidP="00C9168C">
            <w:pPr>
              <w:pStyle w:val="BodyText"/>
              <w:ind w:right="142"/>
            </w:pPr>
            <w:r>
              <w:t>Vigo County</w:t>
            </w:r>
          </w:p>
        </w:tc>
        <w:tc>
          <w:tcPr>
            <w:tcW w:w="2402" w:type="dxa"/>
          </w:tcPr>
          <w:p w14:paraId="46DDDD15" w14:textId="2D0AEA73" w:rsidR="00C9168C" w:rsidRDefault="00C9168C" w:rsidP="00C9168C">
            <w:pPr>
              <w:pStyle w:val="BodyText"/>
              <w:ind w:right="142"/>
              <w:cnfStyle w:val="000000000000" w:firstRow="0" w:lastRow="0" w:firstColumn="0" w:lastColumn="0" w:oddVBand="0" w:evenVBand="0" w:oddHBand="0" w:evenHBand="0" w:firstRowFirstColumn="0" w:firstRowLastColumn="0" w:lastRowFirstColumn="0" w:lastRowLastColumn="0"/>
            </w:pPr>
            <w:r>
              <w:t>98,399</w:t>
            </w:r>
          </w:p>
        </w:tc>
        <w:tc>
          <w:tcPr>
            <w:tcW w:w="2395" w:type="dxa"/>
          </w:tcPr>
          <w:p w14:paraId="487750B6" w14:textId="5ED81741" w:rsidR="00C9168C" w:rsidRDefault="00C9168C" w:rsidP="00C9168C">
            <w:pPr>
              <w:pStyle w:val="BodyText"/>
              <w:ind w:right="142"/>
              <w:cnfStyle w:val="000000000000" w:firstRow="0" w:lastRow="0" w:firstColumn="0" w:lastColumn="0" w:oddVBand="0" w:evenVBand="0" w:oddHBand="0" w:evenHBand="0" w:firstRowFirstColumn="0" w:firstRowLastColumn="0" w:lastRowFirstColumn="0" w:lastRowLastColumn="0"/>
            </w:pPr>
            <w:r>
              <w:t>19,494</w:t>
            </w:r>
          </w:p>
        </w:tc>
        <w:tc>
          <w:tcPr>
            <w:tcW w:w="2398" w:type="dxa"/>
          </w:tcPr>
          <w:p w14:paraId="2460270B" w14:textId="3F46A7A6" w:rsidR="00C9168C" w:rsidRDefault="00C9168C" w:rsidP="00C9168C">
            <w:pPr>
              <w:pStyle w:val="BodyText"/>
              <w:ind w:right="142"/>
              <w:cnfStyle w:val="000000000000" w:firstRow="0" w:lastRow="0" w:firstColumn="0" w:lastColumn="0" w:oddVBand="0" w:evenVBand="0" w:oddHBand="0" w:evenHBand="0" w:firstRowFirstColumn="0" w:firstRowLastColumn="0" w:lastRowFirstColumn="0" w:lastRowLastColumn="0"/>
            </w:pPr>
            <w:r>
              <w:t>19.8%</w:t>
            </w:r>
          </w:p>
        </w:tc>
      </w:tr>
      <w:tr w:rsidR="00C9168C" w14:paraId="4FD274CA" w14:textId="77777777" w:rsidTr="00C916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5" w:type="dxa"/>
          </w:tcPr>
          <w:p w14:paraId="36D1DC40" w14:textId="77777777" w:rsidR="00C9168C" w:rsidRDefault="00C9168C" w:rsidP="00C9168C">
            <w:pPr>
              <w:pStyle w:val="BodyText"/>
              <w:ind w:right="142"/>
            </w:pPr>
            <w:r>
              <w:t>Indiana</w:t>
            </w:r>
          </w:p>
        </w:tc>
        <w:tc>
          <w:tcPr>
            <w:tcW w:w="2402" w:type="dxa"/>
          </w:tcPr>
          <w:p w14:paraId="2BFB4B42" w14:textId="57A6A683" w:rsidR="00C9168C" w:rsidRDefault="00C9168C" w:rsidP="00C9168C">
            <w:pPr>
              <w:pStyle w:val="BodyText"/>
              <w:ind w:right="142"/>
              <w:cnfStyle w:val="000000100000" w:firstRow="0" w:lastRow="0" w:firstColumn="0" w:lastColumn="0" w:oddVBand="0" w:evenVBand="0" w:oddHBand="1" w:evenHBand="0" w:firstRowFirstColumn="0" w:firstRowLastColumn="0" w:lastRowFirstColumn="0" w:lastRowLastColumn="0"/>
            </w:pPr>
            <w:r>
              <w:t>6,550,921</w:t>
            </w:r>
          </w:p>
        </w:tc>
        <w:tc>
          <w:tcPr>
            <w:tcW w:w="2395" w:type="dxa"/>
          </w:tcPr>
          <w:p w14:paraId="6282EBCE" w14:textId="6C50A028" w:rsidR="00C9168C" w:rsidRDefault="00C9168C" w:rsidP="00C9168C">
            <w:pPr>
              <w:pStyle w:val="BodyText"/>
              <w:ind w:right="142"/>
              <w:cnfStyle w:val="000000100000" w:firstRow="0" w:lastRow="0" w:firstColumn="0" w:lastColumn="0" w:oddVBand="0" w:evenVBand="0" w:oddHBand="1" w:evenHBand="0" w:firstRowFirstColumn="0" w:firstRowLastColumn="0" w:lastRowFirstColumn="0" w:lastRowLastColumn="0"/>
            </w:pPr>
            <w:r>
              <w:t>819.005</w:t>
            </w:r>
          </w:p>
        </w:tc>
        <w:tc>
          <w:tcPr>
            <w:tcW w:w="2398" w:type="dxa"/>
          </w:tcPr>
          <w:p w14:paraId="539D2CF4" w14:textId="30F5094A" w:rsidR="00C9168C" w:rsidRDefault="00C9168C" w:rsidP="00C9168C">
            <w:pPr>
              <w:pStyle w:val="BodyText"/>
              <w:ind w:right="142"/>
              <w:cnfStyle w:val="000000100000" w:firstRow="0" w:lastRow="0" w:firstColumn="0" w:lastColumn="0" w:oddVBand="0" w:evenVBand="0" w:oddHBand="1" w:evenHBand="0" w:firstRowFirstColumn="0" w:firstRowLastColumn="0" w:lastRowFirstColumn="0" w:lastRowLastColumn="0"/>
            </w:pPr>
            <w:r>
              <w:t>12.5%</w:t>
            </w:r>
          </w:p>
        </w:tc>
      </w:tr>
      <w:tr w:rsidR="00C9168C" w14:paraId="2D4FF3F4" w14:textId="77777777" w:rsidTr="00C9168C">
        <w:tc>
          <w:tcPr>
            <w:cnfStyle w:val="001000000000" w:firstRow="0" w:lastRow="0" w:firstColumn="1" w:lastColumn="0" w:oddVBand="0" w:evenVBand="0" w:oddHBand="0" w:evenHBand="0" w:firstRowFirstColumn="0" w:firstRowLastColumn="0" w:lastRowFirstColumn="0" w:lastRowLastColumn="0"/>
            <w:tcW w:w="2395" w:type="dxa"/>
          </w:tcPr>
          <w:p w14:paraId="57D755A7" w14:textId="77777777" w:rsidR="00C9168C" w:rsidRDefault="00C9168C" w:rsidP="00C9168C">
            <w:pPr>
              <w:pStyle w:val="BodyText"/>
              <w:ind w:right="142"/>
            </w:pPr>
            <w:r>
              <w:t>United States</w:t>
            </w:r>
          </w:p>
        </w:tc>
        <w:tc>
          <w:tcPr>
            <w:tcW w:w="2402" w:type="dxa"/>
          </w:tcPr>
          <w:p w14:paraId="7AFDD390" w14:textId="33863066" w:rsidR="00C9168C" w:rsidRDefault="00C9168C" w:rsidP="00C9168C">
            <w:pPr>
              <w:pStyle w:val="BodyText"/>
              <w:ind w:right="142"/>
              <w:cnfStyle w:val="000000000000" w:firstRow="0" w:lastRow="0" w:firstColumn="0" w:lastColumn="0" w:oddVBand="0" w:evenVBand="0" w:oddHBand="0" w:evenHBand="0" w:firstRowFirstColumn="0" w:firstRowLastColumn="0" w:lastRowFirstColumn="0" w:lastRowLastColumn="0"/>
            </w:pPr>
            <w:r>
              <w:t>321,897,703</w:t>
            </w:r>
          </w:p>
        </w:tc>
        <w:tc>
          <w:tcPr>
            <w:tcW w:w="2395" w:type="dxa"/>
          </w:tcPr>
          <w:p w14:paraId="76AA2ABA" w14:textId="35441B49" w:rsidR="00C9168C" w:rsidRDefault="00C9168C" w:rsidP="00C9168C">
            <w:pPr>
              <w:pStyle w:val="BodyText"/>
              <w:ind w:right="142"/>
              <w:cnfStyle w:val="000000000000" w:firstRow="0" w:lastRow="0" w:firstColumn="0" w:lastColumn="0" w:oddVBand="0" w:evenVBand="0" w:oddHBand="0" w:evenHBand="0" w:firstRowFirstColumn="0" w:firstRowLastColumn="0" w:lastRowFirstColumn="0" w:lastRowLastColumn="0"/>
            </w:pPr>
            <w:r>
              <w:t>40,661,636</w:t>
            </w:r>
          </w:p>
        </w:tc>
        <w:tc>
          <w:tcPr>
            <w:tcW w:w="2398" w:type="dxa"/>
          </w:tcPr>
          <w:p w14:paraId="793625AA" w14:textId="3F9FE994" w:rsidR="00C9168C" w:rsidRDefault="00C9168C" w:rsidP="00C9168C">
            <w:pPr>
              <w:pStyle w:val="BodyText"/>
              <w:ind w:right="142"/>
              <w:cnfStyle w:val="000000000000" w:firstRow="0" w:lastRow="0" w:firstColumn="0" w:lastColumn="0" w:oddVBand="0" w:evenVBand="0" w:oddHBand="0" w:evenHBand="0" w:firstRowFirstColumn="0" w:firstRowLastColumn="0" w:lastRowFirstColumn="0" w:lastRowLastColumn="0"/>
            </w:pPr>
            <w:r>
              <w:t>12.6%</w:t>
            </w:r>
          </w:p>
        </w:tc>
      </w:tr>
    </w:tbl>
    <w:p w14:paraId="2C1A53E4" w14:textId="77777777" w:rsidR="005315E0" w:rsidRDefault="005315E0" w:rsidP="005315E0">
      <w:pPr>
        <w:ind w:left="120"/>
        <w:rPr>
          <w:i/>
          <w:sz w:val="18"/>
        </w:rPr>
      </w:pPr>
      <w:r>
        <w:rPr>
          <w:i/>
          <w:sz w:val="18"/>
        </w:rPr>
        <w:t>Data</w:t>
      </w:r>
      <w:r>
        <w:rPr>
          <w:i/>
          <w:spacing w:val="-8"/>
          <w:sz w:val="18"/>
        </w:rPr>
        <w:t xml:space="preserve"> </w:t>
      </w:r>
      <w:r>
        <w:rPr>
          <w:i/>
          <w:sz w:val="18"/>
        </w:rPr>
        <w:t>Source:</w:t>
      </w:r>
      <w:r>
        <w:rPr>
          <w:i/>
          <w:spacing w:val="-8"/>
          <w:sz w:val="18"/>
        </w:rPr>
        <w:t xml:space="preserve"> </w:t>
      </w:r>
      <w:r>
        <w:rPr>
          <w:i/>
          <w:sz w:val="18"/>
        </w:rPr>
        <w:t>US</w:t>
      </w:r>
      <w:r>
        <w:rPr>
          <w:i/>
          <w:spacing w:val="-8"/>
          <w:sz w:val="18"/>
        </w:rPr>
        <w:t xml:space="preserve"> </w:t>
      </w:r>
      <w:r>
        <w:rPr>
          <w:i/>
          <w:sz w:val="18"/>
        </w:rPr>
        <w:t>Census</w:t>
      </w:r>
      <w:r>
        <w:rPr>
          <w:i/>
          <w:spacing w:val="-8"/>
          <w:sz w:val="18"/>
        </w:rPr>
        <w:t xml:space="preserve"> </w:t>
      </w:r>
      <w:r>
        <w:rPr>
          <w:i/>
          <w:sz w:val="18"/>
        </w:rPr>
        <w:t>Bureau,</w:t>
      </w:r>
      <w:r>
        <w:rPr>
          <w:i/>
          <w:spacing w:val="-9"/>
          <w:sz w:val="18"/>
        </w:rPr>
        <w:t xml:space="preserve"> 2021 </w:t>
      </w:r>
      <w:r w:rsidRPr="00AE09D8">
        <w:rPr>
          <w:i/>
          <w:sz w:val="18"/>
        </w:rPr>
        <w:t>American</w:t>
      </w:r>
      <w:r w:rsidRPr="00AE09D8">
        <w:rPr>
          <w:i/>
          <w:spacing w:val="-6"/>
          <w:sz w:val="18"/>
        </w:rPr>
        <w:t xml:space="preserve"> </w:t>
      </w:r>
      <w:r w:rsidRPr="00AE09D8">
        <w:rPr>
          <w:i/>
          <w:sz w:val="18"/>
        </w:rPr>
        <w:t>Community</w:t>
      </w:r>
      <w:r w:rsidRPr="00AE09D8">
        <w:rPr>
          <w:i/>
          <w:spacing w:val="-8"/>
          <w:sz w:val="18"/>
        </w:rPr>
        <w:t xml:space="preserve"> </w:t>
      </w:r>
      <w:r w:rsidRPr="00AE09D8">
        <w:rPr>
          <w:i/>
          <w:sz w:val="18"/>
        </w:rPr>
        <w:t>Survey</w:t>
      </w:r>
      <w:r>
        <w:rPr>
          <w:i/>
          <w:sz w:val="18"/>
        </w:rPr>
        <w:t xml:space="preserve"> 5-Year Estimates</w:t>
      </w:r>
    </w:p>
    <w:p w14:paraId="3FA85250" w14:textId="77777777" w:rsidR="003249C0" w:rsidRDefault="003249C0" w:rsidP="005315E0">
      <w:pPr>
        <w:ind w:left="120"/>
        <w:rPr>
          <w:i/>
          <w:sz w:val="18"/>
        </w:rPr>
      </w:pPr>
    </w:p>
    <w:p w14:paraId="7944CBA4" w14:textId="77777777" w:rsidR="00EA7DC1" w:rsidRDefault="004063A2">
      <w:pPr>
        <w:pStyle w:val="Heading1"/>
      </w:pPr>
      <w:r>
        <w:t>CLINICAL</w:t>
      </w:r>
      <w:r>
        <w:rPr>
          <w:spacing w:val="-5"/>
        </w:rPr>
        <w:t xml:space="preserve"> </w:t>
      </w:r>
      <w:r>
        <w:rPr>
          <w:spacing w:val="-4"/>
        </w:rPr>
        <w:t>CARE</w:t>
      </w:r>
    </w:p>
    <w:p w14:paraId="5F453EEC" w14:textId="77777777" w:rsidR="00EA7DC1" w:rsidRDefault="00EA7DC1">
      <w:pPr>
        <w:pStyle w:val="BodyText"/>
        <w:spacing w:before="1"/>
        <w:rPr>
          <w:b/>
        </w:rPr>
      </w:pPr>
    </w:p>
    <w:p w14:paraId="7E8BD6BF" w14:textId="77777777" w:rsidR="00EA7DC1" w:rsidRDefault="004063A2">
      <w:pPr>
        <w:pStyle w:val="Heading2"/>
      </w:pPr>
      <w:r>
        <w:t>Access</w:t>
      </w:r>
      <w:r>
        <w:rPr>
          <w:spacing w:val="-6"/>
        </w:rPr>
        <w:t xml:space="preserve"> </w:t>
      </w:r>
      <w:r>
        <w:t>to</w:t>
      </w:r>
      <w:r>
        <w:rPr>
          <w:spacing w:val="-7"/>
        </w:rPr>
        <w:t xml:space="preserve"> </w:t>
      </w:r>
      <w:r>
        <w:t>Mental</w:t>
      </w:r>
      <w:r>
        <w:rPr>
          <w:spacing w:val="-8"/>
        </w:rPr>
        <w:t xml:space="preserve"> </w:t>
      </w:r>
      <w:r>
        <w:t>Health</w:t>
      </w:r>
      <w:r>
        <w:rPr>
          <w:spacing w:val="-8"/>
        </w:rPr>
        <w:t xml:space="preserve"> </w:t>
      </w:r>
      <w:r>
        <w:rPr>
          <w:spacing w:val="-2"/>
        </w:rPr>
        <w:t>Providers</w:t>
      </w:r>
    </w:p>
    <w:p w14:paraId="55BA569F" w14:textId="1EAF8969" w:rsidR="00EA7DC1" w:rsidRDefault="004063A2">
      <w:pPr>
        <w:pStyle w:val="BodyText"/>
        <w:spacing w:after="4"/>
        <w:ind w:left="120" w:right="150"/>
      </w:pPr>
      <w:r>
        <w:t>This</w:t>
      </w:r>
      <w:r>
        <w:rPr>
          <w:spacing w:val="-3"/>
        </w:rPr>
        <w:t xml:space="preserve"> </w:t>
      </w:r>
      <w:r>
        <w:t>indicator</w:t>
      </w:r>
      <w:r>
        <w:rPr>
          <w:spacing w:val="-3"/>
        </w:rPr>
        <w:t xml:space="preserve"> </w:t>
      </w:r>
      <w:r>
        <w:t>reports</w:t>
      </w:r>
      <w:r>
        <w:rPr>
          <w:spacing w:val="-3"/>
        </w:rPr>
        <w:t xml:space="preserve"> </w:t>
      </w:r>
      <w:r>
        <w:t>the</w:t>
      </w:r>
      <w:r>
        <w:rPr>
          <w:spacing w:val="-1"/>
        </w:rPr>
        <w:t xml:space="preserve"> </w:t>
      </w:r>
      <w:r>
        <w:t>rate</w:t>
      </w:r>
      <w:r>
        <w:rPr>
          <w:spacing w:val="-1"/>
        </w:rPr>
        <w:t xml:space="preserve"> </w:t>
      </w:r>
      <w:r>
        <w:t>of</w:t>
      </w:r>
      <w:r>
        <w:rPr>
          <w:spacing w:val="-5"/>
        </w:rPr>
        <w:t xml:space="preserve"> </w:t>
      </w:r>
      <w:r>
        <w:t>the</w:t>
      </w:r>
      <w:r>
        <w:rPr>
          <w:spacing w:val="-3"/>
        </w:rPr>
        <w:t xml:space="preserve"> </w:t>
      </w:r>
      <w:r>
        <w:t>county</w:t>
      </w:r>
      <w:r>
        <w:rPr>
          <w:spacing w:val="-7"/>
        </w:rPr>
        <w:t xml:space="preserve"> </w:t>
      </w:r>
      <w:r>
        <w:t>population</w:t>
      </w:r>
      <w:r>
        <w:rPr>
          <w:spacing w:val="-3"/>
        </w:rPr>
        <w:t xml:space="preserve"> </w:t>
      </w:r>
      <w:r>
        <w:t>to</w:t>
      </w:r>
      <w:r>
        <w:rPr>
          <w:spacing w:val="-3"/>
        </w:rPr>
        <w:t xml:space="preserve"> </w:t>
      </w:r>
      <w:r>
        <w:t>the</w:t>
      </w:r>
      <w:r>
        <w:rPr>
          <w:spacing w:val="-5"/>
        </w:rPr>
        <w:t xml:space="preserve"> </w:t>
      </w:r>
      <w:r>
        <w:t>number</w:t>
      </w:r>
      <w:r>
        <w:rPr>
          <w:spacing w:val="-6"/>
        </w:rPr>
        <w:t xml:space="preserve"> </w:t>
      </w:r>
      <w:r>
        <w:t>of</w:t>
      </w:r>
      <w:r>
        <w:rPr>
          <w:spacing w:val="-3"/>
        </w:rPr>
        <w:t xml:space="preserve"> </w:t>
      </w:r>
      <w:r>
        <w:t>mental</w:t>
      </w:r>
      <w:r>
        <w:rPr>
          <w:spacing w:val="-3"/>
        </w:rPr>
        <w:t xml:space="preserve"> </w:t>
      </w:r>
      <w:r>
        <w:t>health</w:t>
      </w:r>
      <w:r>
        <w:rPr>
          <w:spacing w:val="-3"/>
        </w:rPr>
        <w:t xml:space="preserve"> </w:t>
      </w:r>
      <w:r>
        <w:t>providers including</w:t>
      </w:r>
      <w:r>
        <w:rPr>
          <w:spacing w:val="-1"/>
        </w:rPr>
        <w:t xml:space="preserve"> </w:t>
      </w:r>
      <w:r>
        <w:t xml:space="preserve">psychiatrists, psychologists, clinical social workers, and counsellors that specialize in mental health care. </w:t>
      </w:r>
      <w:r w:rsidR="0088142E">
        <w:t>When comparing the ratios of mental health providers to the population, the data below indicates that Indiana and the listed counties, to a much greater extent, experience a greater shortage of mental health professionals compared to the United States as a whole.</w:t>
      </w:r>
    </w:p>
    <w:p w14:paraId="0CB690EB" w14:textId="2DAD7542" w:rsidR="00EA7DC1" w:rsidRDefault="00EA7DC1">
      <w:pPr>
        <w:spacing w:line="207" w:lineRule="exact"/>
        <w:ind w:left="120"/>
        <w:rPr>
          <w:i/>
          <w:spacing w:val="-2"/>
          <w:sz w:val="18"/>
        </w:rPr>
      </w:pPr>
    </w:p>
    <w:tbl>
      <w:tblPr>
        <w:tblStyle w:val="GridTable4"/>
        <w:tblW w:w="9337" w:type="dxa"/>
        <w:tblInd w:w="288" w:type="dxa"/>
        <w:tblLook w:val="04A0" w:firstRow="1" w:lastRow="0" w:firstColumn="1" w:lastColumn="0" w:noHBand="0" w:noVBand="1"/>
      </w:tblPr>
      <w:tblGrid>
        <w:gridCol w:w="1957"/>
        <w:gridCol w:w="1553"/>
        <w:gridCol w:w="2317"/>
        <w:gridCol w:w="3510"/>
      </w:tblGrid>
      <w:tr w:rsidR="0083780C" w14:paraId="29C62CAC" w14:textId="77777777" w:rsidTr="003249C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7" w:type="dxa"/>
          </w:tcPr>
          <w:p w14:paraId="5A58D760" w14:textId="77777777" w:rsidR="0083780C" w:rsidRDefault="0083780C" w:rsidP="007952BE">
            <w:pPr>
              <w:pStyle w:val="BodyText"/>
              <w:spacing w:after="6" w:line="274" w:lineRule="exact"/>
              <w:jc w:val="center"/>
            </w:pPr>
            <w:bookmarkStart w:id="2" w:name="_Hlk149593247"/>
            <w:r>
              <w:t>Report Area</w:t>
            </w:r>
          </w:p>
        </w:tc>
        <w:tc>
          <w:tcPr>
            <w:tcW w:w="1553" w:type="dxa"/>
          </w:tcPr>
          <w:p w14:paraId="1D4B7144" w14:textId="6B103976" w:rsidR="0083780C" w:rsidRPr="00AE09D8" w:rsidRDefault="0083780C" w:rsidP="007952BE">
            <w:pPr>
              <w:pStyle w:val="BodyText"/>
              <w:spacing w:after="6" w:line="274" w:lineRule="exact"/>
              <w:jc w:val="center"/>
              <w:cnfStyle w:val="100000000000" w:firstRow="1" w:lastRow="0" w:firstColumn="0" w:lastColumn="0" w:oddVBand="0" w:evenVBand="0" w:oddHBand="0" w:evenHBand="0" w:firstRowFirstColumn="0" w:firstRowLastColumn="0" w:lastRowFirstColumn="0" w:lastRowLastColumn="0"/>
              <w:rPr>
                <w:b w:val="0"/>
                <w:bCs w:val="0"/>
              </w:rPr>
            </w:pPr>
            <w:r>
              <w:t>Estimated Population</w:t>
            </w:r>
          </w:p>
        </w:tc>
        <w:tc>
          <w:tcPr>
            <w:tcW w:w="2317" w:type="dxa"/>
          </w:tcPr>
          <w:p w14:paraId="72450D0D" w14:textId="2DDDAD4E" w:rsidR="0083780C" w:rsidRDefault="0083780C" w:rsidP="007952BE">
            <w:pPr>
              <w:pStyle w:val="BodyText"/>
              <w:spacing w:after="6" w:line="274" w:lineRule="exact"/>
              <w:jc w:val="center"/>
              <w:cnfStyle w:val="100000000000" w:firstRow="1" w:lastRow="0" w:firstColumn="0" w:lastColumn="0" w:oddVBand="0" w:evenVBand="0" w:oddHBand="0" w:evenHBand="0" w:firstRowFirstColumn="0" w:firstRowLastColumn="0" w:lastRowFirstColumn="0" w:lastRowLastColumn="0"/>
            </w:pPr>
            <w:r>
              <w:t>Number of Mental Health Providers</w:t>
            </w:r>
          </w:p>
        </w:tc>
        <w:tc>
          <w:tcPr>
            <w:tcW w:w="3510" w:type="dxa"/>
          </w:tcPr>
          <w:p w14:paraId="5E129346" w14:textId="1EAA334B" w:rsidR="0083780C" w:rsidRDefault="0083780C" w:rsidP="007952BE">
            <w:pPr>
              <w:pStyle w:val="BodyText"/>
              <w:spacing w:after="6" w:line="274" w:lineRule="exact"/>
              <w:jc w:val="center"/>
              <w:cnfStyle w:val="100000000000" w:firstRow="1" w:lastRow="0" w:firstColumn="0" w:lastColumn="0" w:oddVBand="0" w:evenVBand="0" w:oddHBand="0" w:evenHBand="0" w:firstRowFirstColumn="0" w:firstRowLastColumn="0" w:lastRowFirstColumn="0" w:lastRowLastColumn="0"/>
            </w:pPr>
            <w:r>
              <w:t>Ratio of Mental Health Providers to Population (1 Provider per x Persons)</w:t>
            </w:r>
          </w:p>
        </w:tc>
      </w:tr>
      <w:tr w:rsidR="0083780C" w14:paraId="17F9E2D7" w14:textId="77777777" w:rsidTr="003249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7" w:type="dxa"/>
          </w:tcPr>
          <w:p w14:paraId="32AC804D" w14:textId="77777777" w:rsidR="0083780C" w:rsidRDefault="0083780C" w:rsidP="00D3736D">
            <w:pPr>
              <w:pStyle w:val="BodyText"/>
              <w:spacing w:after="6" w:line="274" w:lineRule="exact"/>
            </w:pPr>
            <w:r>
              <w:t>Clay County</w:t>
            </w:r>
          </w:p>
        </w:tc>
        <w:tc>
          <w:tcPr>
            <w:tcW w:w="1553" w:type="dxa"/>
          </w:tcPr>
          <w:p w14:paraId="1EC2DE32" w14:textId="660BC1F7" w:rsidR="0083780C" w:rsidRDefault="0083780C" w:rsidP="00D3736D">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26,397</w:t>
            </w:r>
          </w:p>
        </w:tc>
        <w:tc>
          <w:tcPr>
            <w:tcW w:w="2317" w:type="dxa"/>
          </w:tcPr>
          <w:p w14:paraId="34D2DDEF" w14:textId="27C7202B" w:rsidR="0083780C" w:rsidRDefault="0083780C" w:rsidP="00D3736D">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12</w:t>
            </w:r>
          </w:p>
        </w:tc>
        <w:tc>
          <w:tcPr>
            <w:tcW w:w="3510" w:type="dxa"/>
          </w:tcPr>
          <w:p w14:paraId="1898F564" w14:textId="14A07446" w:rsidR="0083780C" w:rsidRDefault="0083780C" w:rsidP="00D3736D">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2199.75</w:t>
            </w:r>
          </w:p>
        </w:tc>
      </w:tr>
      <w:tr w:rsidR="0083780C" w14:paraId="704617C3" w14:textId="77777777" w:rsidTr="003249C0">
        <w:tc>
          <w:tcPr>
            <w:cnfStyle w:val="001000000000" w:firstRow="0" w:lastRow="0" w:firstColumn="1" w:lastColumn="0" w:oddVBand="0" w:evenVBand="0" w:oddHBand="0" w:evenHBand="0" w:firstRowFirstColumn="0" w:firstRowLastColumn="0" w:lastRowFirstColumn="0" w:lastRowLastColumn="0"/>
            <w:tcW w:w="1957" w:type="dxa"/>
          </w:tcPr>
          <w:p w14:paraId="68800295" w14:textId="77777777" w:rsidR="0083780C" w:rsidRDefault="0083780C" w:rsidP="00D3736D">
            <w:pPr>
              <w:pStyle w:val="BodyText"/>
              <w:spacing w:after="6" w:line="274" w:lineRule="exact"/>
            </w:pPr>
            <w:r>
              <w:t>Greene County</w:t>
            </w:r>
          </w:p>
        </w:tc>
        <w:tc>
          <w:tcPr>
            <w:tcW w:w="1553" w:type="dxa"/>
          </w:tcPr>
          <w:p w14:paraId="11EFFBFA" w14:textId="6C1D141E" w:rsidR="0083780C" w:rsidRDefault="0083780C" w:rsidP="00D3736D">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30,924</w:t>
            </w:r>
          </w:p>
        </w:tc>
        <w:tc>
          <w:tcPr>
            <w:tcW w:w="2317" w:type="dxa"/>
          </w:tcPr>
          <w:p w14:paraId="3EA2643C" w14:textId="66E29D19" w:rsidR="0083780C" w:rsidRDefault="0083780C" w:rsidP="00D3736D">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22</w:t>
            </w:r>
          </w:p>
        </w:tc>
        <w:tc>
          <w:tcPr>
            <w:tcW w:w="3510" w:type="dxa"/>
          </w:tcPr>
          <w:p w14:paraId="76EC3766" w14:textId="03FD9801" w:rsidR="0083780C" w:rsidRDefault="0083780C" w:rsidP="00D3736D">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1405.64</w:t>
            </w:r>
          </w:p>
        </w:tc>
      </w:tr>
      <w:tr w:rsidR="0083780C" w14:paraId="51C1C807" w14:textId="77777777" w:rsidTr="003249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7" w:type="dxa"/>
          </w:tcPr>
          <w:p w14:paraId="103DAB67" w14:textId="77777777" w:rsidR="0083780C" w:rsidRDefault="0083780C" w:rsidP="00D3736D">
            <w:pPr>
              <w:pStyle w:val="BodyText"/>
              <w:spacing w:after="6" w:line="274" w:lineRule="exact"/>
            </w:pPr>
            <w:r>
              <w:t>Owen County</w:t>
            </w:r>
          </w:p>
        </w:tc>
        <w:tc>
          <w:tcPr>
            <w:tcW w:w="1553" w:type="dxa"/>
          </w:tcPr>
          <w:p w14:paraId="28E53EC0" w14:textId="597FE577" w:rsidR="0083780C" w:rsidRDefault="0083780C" w:rsidP="00D3736D">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21,280</w:t>
            </w:r>
          </w:p>
        </w:tc>
        <w:tc>
          <w:tcPr>
            <w:tcW w:w="2317" w:type="dxa"/>
          </w:tcPr>
          <w:p w14:paraId="7DA5054B" w14:textId="4463CA21" w:rsidR="0083780C" w:rsidRDefault="0083780C" w:rsidP="00D3736D">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22</w:t>
            </w:r>
          </w:p>
        </w:tc>
        <w:tc>
          <w:tcPr>
            <w:tcW w:w="3510" w:type="dxa"/>
          </w:tcPr>
          <w:p w14:paraId="3EC8FB44" w14:textId="3890495D" w:rsidR="0083780C" w:rsidRDefault="0083780C" w:rsidP="00D3736D">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967.27</w:t>
            </w:r>
          </w:p>
        </w:tc>
      </w:tr>
      <w:tr w:rsidR="0083780C" w14:paraId="5E192D52" w14:textId="77777777" w:rsidTr="003249C0">
        <w:tc>
          <w:tcPr>
            <w:cnfStyle w:val="001000000000" w:firstRow="0" w:lastRow="0" w:firstColumn="1" w:lastColumn="0" w:oddVBand="0" w:evenVBand="0" w:oddHBand="0" w:evenHBand="0" w:firstRowFirstColumn="0" w:firstRowLastColumn="0" w:lastRowFirstColumn="0" w:lastRowLastColumn="0"/>
            <w:tcW w:w="1957" w:type="dxa"/>
          </w:tcPr>
          <w:p w14:paraId="122391D5" w14:textId="77777777" w:rsidR="0083780C" w:rsidRDefault="0083780C" w:rsidP="00D3736D">
            <w:pPr>
              <w:pStyle w:val="BodyText"/>
              <w:spacing w:after="6" w:line="274" w:lineRule="exact"/>
            </w:pPr>
            <w:r>
              <w:t>Parke County</w:t>
            </w:r>
          </w:p>
        </w:tc>
        <w:tc>
          <w:tcPr>
            <w:tcW w:w="1553" w:type="dxa"/>
          </w:tcPr>
          <w:p w14:paraId="799E5152" w14:textId="1A92E89D" w:rsidR="0083780C" w:rsidRDefault="0083780C" w:rsidP="00D3736D">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16,316</w:t>
            </w:r>
          </w:p>
        </w:tc>
        <w:tc>
          <w:tcPr>
            <w:tcW w:w="2317" w:type="dxa"/>
          </w:tcPr>
          <w:p w14:paraId="49A2B8CA" w14:textId="2666D08A" w:rsidR="0083780C" w:rsidRDefault="0083780C" w:rsidP="00D3736D">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10</w:t>
            </w:r>
          </w:p>
        </w:tc>
        <w:tc>
          <w:tcPr>
            <w:tcW w:w="3510" w:type="dxa"/>
          </w:tcPr>
          <w:p w14:paraId="0297FCEC" w14:textId="13A69D29" w:rsidR="0083780C" w:rsidRDefault="0083780C" w:rsidP="00D3736D">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1631.60</w:t>
            </w:r>
          </w:p>
        </w:tc>
      </w:tr>
      <w:tr w:rsidR="0083780C" w14:paraId="303CCC2F" w14:textId="77777777" w:rsidTr="003249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7" w:type="dxa"/>
          </w:tcPr>
          <w:p w14:paraId="06EC7E21" w14:textId="77777777" w:rsidR="0083780C" w:rsidRDefault="0083780C" w:rsidP="00D3736D">
            <w:pPr>
              <w:pStyle w:val="BodyText"/>
              <w:spacing w:after="6" w:line="274" w:lineRule="exact"/>
            </w:pPr>
            <w:r>
              <w:t>Putnam County</w:t>
            </w:r>
          </w:p>
        </w:tc>
        <w:tc>
          <w:tcPr>
            <w:tcW w:w="1553" w:type="dxa"/>
          </w:tcPr>
          <w:p w14:paraId="39AF7B93" w14:textId="10F29579" w:rsidR="0083780C" w:rsidRDefault="0083780C" w:rsidP="00D3736D">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36,838</w:t>
            </w:r>
          </w:p>
        </w:tc>
        <w:tc>
          <w:tcPr>
            <w:tcW w:w="2317" w:type="dxa"/>
          </w:tcPr>
          <w:p w14:paraId="1C248A1A" w14:textId="2A862D3D" w:rsidR="0083780C" w:rsidRDefault="0083780C" w:rsidP="00D3736D">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36</w:t>
            </w:r>
          </w:p>
        </w:tc>
        <w:tc>
          <w:tcPr>
            <w:tcW w:w="3510" w:type="dxa"/>
          </w:tcPr>
          <w:p w14:paraId="40D2B6CD" w14:textId="7F6DA496" w:rsidR="0083780C" w:rsidRDefault="0083780C" w:rsidP="00D3736D">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1023.28</w:t>
            </w:r>
          </w:p>
        </w:tc>
      </w:tr>
      <w:tr w:rsidR="0083780C" w14:paraId="652C99DA" w14:textId="77777777" w:rsidTr="003249C0">
        <w:tc>
          <w:tcPr>
            <w:cnfStyle w:val="001000000000" w:firstRow="0" w:lastRow="0" w:firstColumn="1" w:lastColumn="0" w:oddVBand="0" w:evenVBand="0" w:oddHBand="0" w:evenHBand="0" w:firstRowFirstColumn="0" w:firstRowLastColumn="0" w:lastRowFirstColumn="0" w:lastRowLastColumn="0"/>
            <w:tcW w:w="1957" w:type="dxa"/>
          </w:tcPr>
          <w:p w14:paraId="27720736" w14:textId="77777777" w:rsidR="0083780C" w:rsidRDefault="0083780C" w:rsidP="00D3736D">
            <w:pPr>
              <w:pStyle w:val="BodyText"/>
              <w:spacing w:after="6" w:line="274" w:lineRule="exact"/>
            </w:pPr>
            <w:r>
              <w:t>Sullivan County</w:t>
            </w:r>
          </w:p>
        </w:tc>
        <w:tc>
          <w:tcPr>
            <w:tcW w:w="1553" w:type="dxa"/>
          </w:tcPr>
          <w:p w14:paraId="5C8B57D1" w14:textId="455CEC8B" w:rsidR="0083780C" w:rsidRDefault="0083780C" w:rsidP="00D3736D">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20,814</w:t>
            </w:r>
          </w:p>
        </w:tc>
        <w:tc>
          <w:tcPr>
            <w:tcW w:w="2317" w:type="dxa"/>
          </w:tcPr>
          <w:p w14:paraId="68B4C56A" w14:textId="7882550C" w:rsidR="0083780C" w:rsidRDefault="0083780C" w:rsidP="00D3736D">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9</w:t>
            </w:r>
          </w:p>
        </w:tc>
        <w:tc>
          <w:tcPr>
            <w:tcW w:w="3510" w:type="dxa"/>
          </w:tcPr>
          <w:p w14:paraId="7A066133" w14:textId="3965E060" w:rsidR="0083780C" w:rsidRDefault="0083780C" w:rsidP="00D3736D">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2312.67</w:t>
            </w:r>
          </w:p>
        </w:tc>
      </w:tr>
      <w:tr w:rsidR="0083780C" w14:paraId="5EC0722D" w14:textId="77777777" w:rsidTr="003249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7" w:type="dxa"/>
          </w:tcPr>
          <w:p w14:paraId="7B172BF0" w14:textId="77777777" w:rsidR="0083780C" w:rsidRDefault="0083780C" w:rsidP="00D3736D">
            <w:pPr>
              <w:pStyle w:val="BodyText"/>
              <w:spacing w:after="6" w:line="274" w:lineRule="exact"/>
            </w:pPr>
            <w:r>
              <w:t>Vermillion County</w:t>
            </w:r>
          </w:p>
        </w:tc>
        <w:tc>
          <w:tcPr>
            <w:tcW w:w="1553" w:type="dxa"/>
          </w:tcPr>
          <w:p w14:paraId="42FD9E08" w14:textId="18EB6312" w:rsidR="0083780C" w:rsidRDefault="0083780C" w:rsidP="00D3736D">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15,477</w:t>
            </w:r>
          </w:p>
        </w:tc>
        <w:tc>
          <w:tcPr>
            <w:tcW w:w="2317" w:type="dxa"/>
          </w:tcPr>
          <w:p w14:paraId="16A47EE3" w14:textId="643F1AB7" w:rsidR="0083780C" w:rsidRDefault="0083780C" w:rsidP="00D3736D">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17</w:t>
            </w:r>
          </w:p>
        </w:tc>
        <w:tc>
          <w:tcPr>
            <w:tcW w:w="3510" w:type="dxa"/>
          </w:tcPr>
          <w:p w14:paraId="3FA4861C" w14:textId="734010BF" w:rsidR="0083780C" w:rsidRDefault="0083780C" w:rsidP="00D3736D">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910.41</w:t>
            </w:r>
          </w:p>
        </w:tc>
      </w:tr>
      <w:tr w:rsidR="0083780C" w14:paraId="16182908" w14:textId="77777777" w:rsidTr="003249C0">
        <w:tc>
          <w:tcPr>
            <w:cnfStyle w:val="001000000000" w:firstRow="0" w:lastRow="0" w:firstColumn="1" w:lastColumn="0" w:oddVBand="0" w:evenVBand="0" w:oddHBand="0" w:evenHBand="0" w:firstRowFirstColumn="0" w:firstRowLastColumn="0" w:lastRowFirstColumn="0" w:lastRowLastColumn="0"/>
            <w:tcW w:w="1957" w:type="dxa"/>
          </w:tcPr>
          <w:p w14:paraId="17E91F69" w14:textId="77777777" w:rsidR="0083780C" w:rsidRDefault="0083780C" w:rsidP="00D3736D">
            <w:pPr>
              <w:pStyle w:val="BodyText"/>
              <w:spacing w:after="6" w:line="274" w:lineRule="exact"/>
            </w:pPr>
            <w:r>
              <w:t>Vigo County</w:t>
            </w:r>
          </w:p>
        </w:tc>
        <w:tc>
          <w:tcPr>
            <w:tcW w:w="1553" w:type="dxa"/>
          </w:tcPr>
          <w:p w14:paraId="6566CAAC" w14:textId="19446376" w:rsidR="0083780C" w:rsidRDefault="0083780C" w:rsidP="00D3736D">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106,523</w:t>
            </w:r>
          </w:p>
        </w:tc>
        <w:tc>
          <w:tcPr>
            <w:tcW w:w="2317" w:type="dxa"/>
          </w:tcPr>
          <w:p w14:paraId="337A05EC" w14:textId="6D87B46F" w:rsidR="0083780C" w:rsidRDefault="0083780C" w:rsidP="00D3736D">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186</w:t>
            </w:r>
          </w:p>
        </w:tc>
        <w:tc>
          <w:tcPr>
            <w:tcW w:w="3510" w:type="dxa"/>
          </w:tcPr>
          <w:p w14:paraId="6B41F59D" w14:textId="4CBA60ED" w:rsidR="0083780C" w:rsidRDefault="0083780C" w:rsidP="00D3736D">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572.70</w:t>
            </w:r>
          </w:p>
        </w:tc>
      </w:tr>
      <w:tr w:rsidR="0083780C" w14:paraId="492ED62D" w14:textId="77777777" w:rsidTr="003249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7" w:type="dxa"/>
          </w:tcPr>
          <w:p w14:paraId="37EADB0B" w14:textId="77777777" w:rsidR="0083780C" w:rsidRDefault="0083780C" w:rsidP="00D3736D">
            <w:pPr>
              <w:pStyle w:val="BodyText"/>
              <w:spacing w:after="6" w:line="274" w:lineRule="exact"/>
            </w:pPr>
            <w:r>
              <w:t>Indiana</w:t>
            </w:r>
          </w:p>
        </w:tc>
        <w:tc>
          <w:tcPr>
            <w:tcW w:w="1553" w:type="dxa"/>
          </w:tcPr>
          <w:p w14:paraId="47E2053E" w14:textId="6FA86900" w:rsidR="0083780C" w:rsidRDefault="0083780C" w:rsidP="00D3736D">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6,751,340</w:t>
            </w:r>
          </w:p>
        </w:tc>
        <w:tc>
          <w:tcPr>
            <w:tcW w:w="2317" w:type="dxa"/>
          </w:tcPr>
          <w:p w14:paraId="44F009F8" w14:textId="07795B58" w:rsidR="0083780C" w:rsidRDefault="0083780C" w:rsidP="00D3736D">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12,870</w:t>
            </w:r>
          </w:p>
        </w:tc>
        <w:tc>
          <w:tcPr>
            <w:tcW w:w="3510" w:type="dxa"/>
          </w:tcPr>
          <w:p w14:paraId="47BB3EE4" w14:textId="15EE4CAE" w:rsidR="0083780C" w:rsidRDefault="0083780C" w:rsidP="00D3736D">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524.58</w:t>
            </w:r>
          </w:p>
        </w:tc>
      </w:tr>
      <w:tr w:rsidR="0083780C" w14:paraId="643A44BA" w14:textId="77777777" w:rsidTr="003249C0">
        <w:tc>
          <w:tcPr>
            <w:cnfStyle w:val="001000000000" w:firstRow="0" w:lastRow="0" w:firstColumn="1" w:lastColumn="0" w:oddVBand="0" w:evenVBand="0" w:oddHBand="0" w:evenHBand="0" w:firstRowFirstColumn="0" w:firstRowLastColumn="0" w:lastRowFirstColumn="0" w:lastRowLastColumn="0"/>
            <w:tcW w:w="1957" w:type="dxa"/>
          </w:tcPr>
          <w:p w14:paraId="24DB652D" w14:textId="77777777" w:rsidR="0083780C" w:rsidRDefault="0083780C" w:rsidP="00D3736D">
            <w:pPr>
              <w:pStyle w:val="BodyText"/>
              <w:spacing w:after="6" w:line="274" w:lineRule="exact"/>
            </w:pPr>
            <w:r>
              <w:t>United States</w:t>
            </w:r>
          </w:p>
        </w:tc>
        <w:tc>
          <w:tcPr>
            <w:tcW w:w="1553" w:type="dxa"/>
          </w:tcPr>
          <w:p w14:paraId="0FC5273F" w14:textId="2AD11B9D" w:rsidR="0083780C" w:rsidRDefault="0083780C" w:rsidP="00D3736D">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329,725,481</w:t>
            </w:r>
          </w:p>
        </w:tc>
        <w:tc>
          <w:tcPr>
            <w:tcW w:w="2317" w:type="dxa"/>
          </w:tcPr>
          <w:p w14:paraId="197F62B2" w14:textId="6CBB2800" w:rsidR="0083780C" w:rsidRDefault="0088142E" w:rsidP="00D3736D">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1,200,000</w:t>
            </w:r>
          </w:p>
        </w:tc>
        <w:tc>
          <w:tcPr>
            <w:tcW w:w="3510" w:type="dxa"/>
          </w:tcPr>
          <w:p w14:paraId="46FA1317" w14:textId="333A181F" w:rsidR="0083780C" w:rsidRDefault="0088142E" w:rsidP="00D3736D">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274.77</w:t>
            </w:r>
          </w:p>
        </w:tc>
      </w:tr>
    </w:tbl>
    <w:bookmarkEnd w:id="2"/>
    <w:p w14:paraId="12336481" w14:textId="72783A64" w:rsidR="00D3736D" w:rsidRDefault="00DC4900">
      <w:pPr>
        <w:spacing w:line="207" w:lineRule="exact"/>
        <w:ind w:left="120"/>
        <w:rPr>
          <w:i/>
          <w:spacing w:val="-2"/>
          <w:sz w:val="18"/>
        </w:rPr>
      </w:pPr>
      <w:r>
        <w:rPr>
          <w:i/>
          <w:sz w:val="18"/>
        </w:rPr>
        <w:t>Data</w:t>
      </w:r>
      <w:r>
        <w:rPr>
          <w:i/>
          <w:spacing w:val="-8"/>
          <w:sz w:val="18"/>
        </w:rPr>
        <w:t xml:space="preserve"> </w:t>
      </w:r>
      <w:r>
        <w:rPr>
          <w:i/>
          <w:sz w:val="18"/>
        </w:rPr>
        <w:t>Source:</w:t>
      </w:r>
      <w:r>
        <w:rPr>
          <w:i/>
          <w:spacing w:val="-8"/>
          <w:sz w:val="18"/>
        </w:rPr>
        <w:t xml:space="preserve"> </w:t>
      </w:r>
      <w:r>
        <w:rPr>
          <w:i/>
          <w:sz w:val="18"/>
        </w:rPr>
        <w:t>University</w:t>
      </w:r>
      <w:r>
        <w:rPr>
          <w:i/>
          <w:spacing w:val="-8"/>
          <w:sz w:val="18"/>
        </w:rPr>
        <w:t xml:space="preserve"> </w:t>
      </w:r>
      <w:r>
        <w:rPr>
          <w:i/>
          <w:sz w:val="18"/>
        </w:rPr>
        <w:t>of</w:t>
      </w:r>
      <w:r>
        <w:rPr>
          <w:i/>
          <w:spacing w:val="-6"/>
          <w:sz w:val="18"/>
        </w:rPr>
        <w:t xml:space="preserve"> </w:t>
      </w:r>
      <w:r>
        <w:rPr>
          <w:i/>
          <w:sz w:val="18"/>
        </w:rPr>
        <w:t>Wisconsin</w:t>
      </w:r>
      <w:r>
        <w:rPr>
          <w:i/>
          <w:spacing w:val="-4"/>
          <w:sz w:val="18"/>
        </w:rPr>
        <w:t xml:space="preserve"> </w:t>
      </w:r>
      <w:r>
        <w:rPr>
          <w:i/>
          <w:sz w:val="18"/>
        </w:rPr>
        <w:t>Population</w:t>
      </w:r>
      <w:r>
        <w:rPr>
          <w:i/>
          <w:spacing w:val="-7"/>
          <w:sz w:val="18"/>
        </w:rPr>
        <w:t xml:space="preserve"> </w:t>
      </w:r>
      <w:r>
        <w:rPr>
          <w:i/>
          <w:sz w:val="18"/>
        </w:rPr>
        <w:t>Health</w:t>
      </w:r>
      <w:r>
        <w:rPr>
          <w:i/>
          <w:spacing w:val="-6"/>
          <w:sz w:val="18"/>
        </w:rPr>
        <w:t xml:space="preserve"> </w:t>
      </w:r>
      <w:r>
        <w:rPr>
          <w:i/>
          <w:sz w:val="18"/>
        </w:rPr>
        <w:t>Institute,</w:t>
      </w:r>
      <w:r>
        <w:rPr>
          <w:i/>
          <w:spacing w:val="-8"/>
          <w:sz w:val="18"/>
        </w:rPr>
        <w:t xml:space="preserve"> </w:t>
      </w:r>
      <w:r>
        <w:rPr>
          <w:i/>
          <w:sz w:val="18"/>
          <w:u w:val="single"/>
        </w:rPr>
        <w:t>County</w:t>
      </w:r>
      <w:r>
        <w:rPr>
          <w:i/>
          <w:spacing w:val="-8"/>
          <w:sz w:val="18"/>
          <w:u w:val="single"/>
        </w:rPr>
        <w:t xml:space="preserve"> </w:t>
      </w:r>
      <w:r>
        <w:rPr>
          <w:i/>
          <w:sz w:val="18"/>
          <w:u w:val="single"/>
        </w:rPr>
        <w:t>Health</w:t>
      </w:r>
      <w:r>
        <w:rPr>
          <w:i/>
          <w:spacing w:val="-8"/>
          <w:sz w:val="18"/>
          <w:u w:val="single"/>
        </w:rPr>
        <w:t xml:space="preserve"> </w:t>
      </w:r>
      <w:r>
        <w:rPr>
          <w:i/>
          <w:sz w:val="18"/>
          <w:u w:val="single"/>
        </w:rPr>
        <w:t>Rankings</w:t>
      </w:r>
      <w:r>
        <w:rPr>
          <w:i/>
          <w:sz w:val="18"/>
        </w:rPr>
        <w:t>.</w:t>
      </w:r>
      <w:r>
        <w:rPr>
          <w:i/>
          <w:spacing w:val="-8"/>
          <w:sz w:val="18"/>
        </w:rPr>
        <w:t xml:space="preserve"> </w:t>
      </w:r>
      <w:r>
        <w:rPr>
          <w:i/>
          <w:spacing w:val="-2"/>
          <w:sz w:val="18"/>
        </w:rPr>
        <w:t>2022.</w:t>
      </w:r>
    </w:p>
    <w:p w14:paraId="0F64D868" w14:textId="77777777" w:rsidR="00D3736D" w:rsidRDefault="00D3736D">
      <w:pPr>
        <w:spacing w:line="207" w:lineRule="exact"/>
        <w:ind w:left="120"/>
        <w:rPr>
          <w:i/>
          <w:sz w:val="18"/>
        </w:rPr>
      </w:pPr>
    </w:p>
    <w:p w14:paraId="4B576FBF" w14:textId="1E7B390B" w:rsidR="00EA7DC1" w:rsidRDefault="006106DA" w:rsidP="006106DA">
      <w:pPr>
        <w:pStyle w:val="Heading2"/>
        <w:spacing w:before="89"/>
        <w:ind w:left="0" w:firstLine="120"/>
      </w:pPr>
      <w:r>
        <w:lastRenderedPageBreak/>
        <w:t>A</w:t>
      </w:r>
      <w:r w:rsidR="004063A2">
        <w:t>ccess</w:t>
      </w:r>
      <w:r w:rsidR="004063A2">
        <w:rPr>
          <w:spacing w:val="-7"/>
        </w:rPr>
        <w:t xml:space="preserve"> </w:t>
      </w:r>
      <w:r w:rsidR="004063A2">
        <w:t>to</w:t>
      </w:r>
      <w:r w:rsidR="004063A2">
        <w:rPr>
          <w:spacing w:val="-7"/>
        </w:rPr>
        <w:t xml:space="preserve"> </w:t>
      </w:r>
      <w:r w:rsidR="004063A2">
        <w:t>Primary</w:t>
      </w:r>
      <w:r w:rsidR="004063A2">
        <w:rPr>
          <w:spacing w:val="-9"/>
        </w:rPr>
        <w:t xml:space="preserve"> </w:t>
      </w:r>
      <w:r w:rsidR="004063A2">
        <w:rPr>
          <w:spacing w:val="-4"/>
        </w:rPr>
        <w:t>Care</w:t>
      </w:r>
    </w:p>
    <w:p w14:paraId="7466CC5F" w14:textId="7F1A08E8" w:rsidR="00EA7DC1" w:rsidRDefault="00EC1A75">
      <w:pPr>
        <w:pStyle w:val="BodyText"/>
        <w:spacing w:after="4"/>
        <w:ind w:left="120"/>
      </w:pPr>
      <w:r>
        <w:t xml:space="preserve">This indicator is relevant because a shortage of health professionals contributes to access and health status issues. </w:t>
      </w:r>
      <w:r w:rsidR="009C029E">
        <w:t>According to the Health Resources &amp; Services Administration (HRSA), there are approximately 256,220 primary care physicians in the United States.</w:t>
      </w:r>
      <w:r w:rsidR="004063A2">
        <w:t xml:space="preserve"> </w:t>
      </w:r>
      <w:proofErr w:type="gramStart"/>
      <w:r>
        <w:t>With the exception of</w:t>
      </w:r>
      <w:proofErr w:type="gramEnd"/>
      <w:r>
        <w:t xml:space="preserve"> Vigo County, the other seven counties in the RFS proposal care considered rural and experience a greater shortage of primary care physicians than Indiana and the United States.</w:t>
      </w:r>
    </w:p>
    <w:p w14:paraId="7C8734D9" w14:textId="77777777" w:rsidR="00EA7DC1" w:rsidRDefault="00EA7DC1">
      <w:pPr>
        <w:rPr>
          <w:i/>
          <w:sz w:val="18"/>
        </w:rPr>
      </w:pPr>
    </w:p>
    <w:p w14:paraId="06889F84" w14:textId="77777777" w:rsidR="00881F89" w:rsidRDefault="00881F89">
      <w:pPr>
        <w:rPr>
          <w:sz w:val="18"/>
        </w:rPr>
      </w:pPr>
    </w:p>
    <w:tbl>
      <w:tblPr>
        <w:tblStyle w:val="GridTable4"/>
        <w:tblW w:w="9517" w:type="dxa"/>
        <w:tblInd w:w="288" w:type="dxa"/>
        <w:tblLook w:val="04A0" w:firstRow="1" w:lastRow="0" w:firstColumn="1" w:lastColumn="0" w:noHBand="0" w:noVBand="1"/>
      </w:tblPr>
      <w:tblGrid>
        <w:gridCol w:w="1675"/>
        <w:gridCol w:w="1835"/>
        <w:gridCol w:w="1890"/>
        <w:gridCol w:w="4117"/>
      </w:tblGrid>
      <w:tr w:rsidR="00881F89" w14:paraId="264312DC" w14:textId="77777777" w:rsidTr="007F500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5" w:type="dxa"/>
          </w:tcPr>
          <w:p w14:paraId="76ABD1FF" w14:textId="77777777" w:rsidR="00881F89" w:rsidRDefault="00881F89" w:rsidP="007952BE">
            <w:pPr>
              <w:pStyle w:val="BodyText"/>
              <w:spacing w:after="6" w:line="274" w:lineRule="exact"/>
              <w:jc w:val="center"/>
            </w:pPr>
            <w:r>
              <w:t>Report Area</w:t>
            </w:r>
          </w:p>
        </w:tc>
        <w:tc>
          <w:tcPr>
            <w:tcW w:w="1835" w:type="dxa"/>
          </w:tcPr>
          <w:p w14:paraId="38A41B13" w14:textId="77777777" w:rsidR="00881F89" w:rsidRPr="00AE09D8" w:rsidRDefault="00881F89" w:rsidP="007952BE">
            <w:pPr>
              <w:pStyle w:val="BodyText"/>
              <w:spacing w:after="6" w:line="274" w:lineRule="exact"/>
              <w:jc w:val="center"/>
              <w:cnfStyle w:val="100000000000" w:firstRow="1" w:lastRow="0" w:firstColumn="0" w:lastColumn="0" w:oddVBand="0" w:evenVBand="0" w:oddHBand="0" w:evenHBand="0" w:firstRowFirstColumn="0" w:firstRowLastColumn="0" w:lastRowFirstColumn="0" w:lastRowLastColumn="0"/>
              <w:rPr>
                <w:b w:val="0"/>
                <w:bCs w:val="0"/>
              </w:rPr>
            </w:pPr>
            <w:r>
              <w:t>Estimated Population</w:t>
            </w:r>
          </w:p>
        </w:tc>
        <w:tc>
          <w:tcPr>
            <w:tcW w:w="1890" w:type="dxa"/>
          </w:tcPr>
          <w:p w14:paraId="0AAF7010" w14:textId="1DD1B9A1" w:rsidR="00881F89" w:rsidRDefault="00881F89" w:rsidP="007952BE">
            <w:pPr>
              <w:pStyle w:val="BodyText"/>
              <w:spacing w:after="6" w:line="274" w:lineRule="exact"/>
              <w:jc w:val="center"/>
              <w:cnfStyle w:val="100000000000" w:firstRow="1" w:lastRow="0" w:firstColumn="0" w:lastColumn="0" w:oddVBand="0" w:evenVBand="0" w:oddHBand="0" w:evenHBand="0" w:firstRowFirstColumn="0" w:firstRowLastColumn="0" w:lastRowFirstColumn="0" w:lastRowLastColumn="0"/>
            </w:pPr>
            <w:r>
              <w:t>Number of Primary Care Physicians</w:t>
            </w:r>
          </w:p>
        </w:tc>
        <w:tc>
          <w:tcPr>
            <w:tcW w:w="4117" w:type="dxa"/>
          </w:tcPr>
          <w:p w14:paraId="076AC638" w14:textId="08201027" w:rsidR="00881F89" w:rsidRDefault="00881F89" w:rsidP="007952BE">
            <w:pPr>
              <w:pStyle w:val="BodyText"/>
              <w:spacing w:after="6" w:line="274" w:lineRule="exact"/>
              <w:jc w:val="center"/>
              <w:cnfStyle w:val="100000000000" w:firstRow="1" w:lastRow="0" w:firstColumn="0" w:lastColumn="0" w:oddVBand="0" w:evenVBand="0" w:oddHBand="0" w:evenHBand="0" w:firstRowFirstColumn="0" w:firstRowLastColumn="0" w:lastRowFirstColumn="0" w:lastRowLastColumn="0"/>
            </w:pPr>
            <w:r>
              <w:t xml:space="preserve">Ratio of </w:t>
            </w:r>
            <w:r w:rsidR="007F5008">
              <w:t>Primary Care</w:t>
            </w:r>
            <w:r>
              <w:t xml:space="preserve"> Providers to Population (1 Provider per x Persons)</w:t>
            </w:r>
          </w:p>
        </w:tc>
      </w:tr>
      <w:tr w:rsidR="00881F89" w14:paraId="6C327407" w14:textId="77777777" w:rsidTr="007F50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5" w:type="dxa"/>
          </w:tcPr>
          <w:p w14:paraId="76374475" w14:textId="77777777" w:rsidR="00881F89" w:rsidRDefault="00881F89" w:rsidP="007952BE">
            <w:pPr>
              <w:pStyle w:val="BodyText"/>
              <w:spacing w:after="6" w:line="274" w:lineRule="exact"/>
            </w:pPr>
            <w:r>
              <w:t>Clay County</w:t>
            </w:r>
          </w:p>
        </w:tc>
        <w:tc>
          <w:tcPr>
            <w:tcW w:w="1835" w:type="dxa"/>
          </w:tcPr>
          <w:p w14:paraId="414A21BB" w14:textId="77777777" w:rsidR="00881F89" w:rsidRDefault="00881F89"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26,397</w:t>
            </w:r>
          </w:p>
        </w:tc>
        <w:tc>
          <w:tcPr>
            <w:tcW w:w="1890" w:type="dxa"/>
          </w:tcPr>
          <w:p w14:paraId="53FCEC0F" w14:textId="39CF879A" w:rsidR="00881F89" w:rsidRDefault="00881F89"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11</w:t>
            </w:r>
          </w:p>
        </w:tc>
        <w:tc>
          <w:tcPr>
            <w:tcW w:w="4117" w:type="dxa"/>
          </w:tcPr>
          <w:p w14:paraId="28F8CF39" w14:textId="65F75EC0" w:rsidR="00881F89" w:rsidRDefault="00881F89"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2399.73</w:t>
            </w:r>
          </w:p>
        </w:tc>
      </w:tr>
      <w:tr w:rsidR="00881F89" w14:paraId="2F4D2FF6" w14:textId="77777777" w:rsidTr="007F5008">
        <w:tc>
          <w:tcPr>
            <w:cnfStyle w:val="001000000000" w:firstRow="0" w:lastRow="0" w:firstColumn="1" w:lastColumn="0" w:oddVBand="0" w:evenVBand="0" w:oddHBand="0" w:evenHBand="0" w:firstRowFirstColumn="0" w:firstRowLastColumn="0" w:lastRowFirstColumn="0" w:lastRowLastColumn="0"/>
            <w:tcW w:w="1675" w:type="dxa"/>
          </w:tcPr>
          <w:p w14:paraId="669A24D4" w14:textId="77777777" w:rsidR="00881F89" w:rsidRDefault="00881F89" w:rsidP="007952BE">
            <w:pPr>
              <w:pStyle w:val="BodyText"/>
              <w:spacing w:after="6" w:line="274" w:lineRule="exact"/>
            </w:pPr>
            <w:r>
              <w:t>Greene County</w:t>
            </w:r>
          </w:p>
        </w:tc>
        <w:tc>
          <w:tcPr>
            <w:tcW w:w="1835" w:type="dxa"/>
          </w:tcPr>
          <w:p w14:paraId="4283D59F" w14:textId="77777777" w:rsidR="00881F89" w:rsidRDefault="00881F89" w:rsidP="007952BE">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30,924</w:t>
            </w:r>
          </w:p>
        </w:tc>
        <w:tc>
          <w:tcPr>
            <w:tcW w:w="1890" w:type="dxa"/>
          </w:tcPr>
          <w:p w14:paraId="56A71139" w14:textId="0C203BAA" w:rsidR="00881F89" w:rsidRDefault="00881F89" w:rsidP="007952BE">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9</w:t>
            </w:r>
          </w:p>
        </w:tc>
        <w:tc>
          <w:tcPr>
            <w:tcW w:w="4117" w:type="dxa"/>
          </w:tcPr>
          <w:p w14:paraId="624C9717" w14:textId="3FF57DBE" w:rsidR="00881F89" w:rsidRDefault="00881F89" w:rsidP="007952BE">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3436.00</w:t>
            </w:r>
          </w:p>
        </w:tc>
      </w:tr>
      <w:tr w:rsidR="00881F89" w14:paraId="12852571" w14:textId="77777777" w:rsidTr="007F50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5" w:type="dxa"/>
          </w:tcPr>
          <w:p w14:paraId="1863CAE7" w14:textId="77777777" w:rsidR="00881F89" w:rsidRDefault="00881F89" w:rsidP="007952BE">
            <w:pPr>
              <w:pStyle w:val="BodyText"/>
              <w:spacing w:after="6" w:line="274" w:lineRule="exact"/>
            </w:pPr>
            <w:r>
              <w:t>Owen County</w:t>
            </w:r>
          </w:p>
        </w:tc>
        <w:tc>
          <w:tcPr>
            <w:tcW w:w="1835" w:type="dxa"/>
          </w:tcPr>
          <w:p w14:paraId="476BC574" w14:textId="77777777" w:rsidR="00881F89" w:rsidRDefault="00881F89"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21,280</w:t>
            </w:r>
          </w:p>
        </w:tc>
        <w:tc>
          <w:tcPr>
            <w:tcW w:w="1890" w:type="dxa"/>
          </w:tcPr>
          <w:p w14:paraId="0C82BC33" w14:textId="0FDDA3FF" w:rsidR="00881F89" w:rsidRDefault="00881F89"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w:t>
            </w:r>
          </w:p>
        </w:tc>
        <w:tc>
          <w:tcPr>
            <w:tcW w:w="4117" w:type="dxa"/>
          </w:tcPr>
          <w:p w14:paraId="0E7AA7D4" w14:textId="73D84599" w:rsidR="00881F89" w:rsidRDefault="00881F89"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10640.00</w:t>
            </w:r>
          </w:p>
        </w:tc>
      </w:tr>
      <w:tr w:rsidR="00881F89" w14:paraId="40B52439" w14:textId="77777777" w:rsidTr="007F5008">
        <w:tc>
          <w:tcPr>
            <w:cnfStyle w:val="001000000000" w:firstRow="0" w:lastRow="0" w:firstColumn="1" w:lastColumn="0" w:oddVBand="0" w:evenVBand="0" w:oddHBand="0" w:evenHBand="0" w:firstRowFirstColumn="0" w:firstRowLastColumn="0" w:lastRowFirstColumn="0" w:lastRowLastColumn="0"/>
            <w:tcW w:w="1675" w:type="dxa"/>
          </w:tcPr>
          <w:p w14:paraId="18FA2716" w14:textId="77777777" w:rsidR="00881F89" w:rsidRDefault="00881F89" w:rsidP="007952BE">
            <w:pPr>
              <w:pStyle w:val="BodyText"/>
              <w:spacing w:after="6" w:line="274" w:lineRule="exact"/>
            </w:pPr>
            <w:r>
              <w:t>Parke County</w:t>
            </w:r>
          </w:p>
        </w:tc>
        <w:tc>
          <w:tcPr>
            <w:tcW w:w="1835" w:type="dxa"/>
          </w:tcPr>
          <w:p w14:paraId="4FBA31F6" w14:textId="77777777" w:rsidR="00881F89" w:rsidRDefault="00881F89" w:rsidP="007952BE">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16,316</w:t>
            </w:r>
          </w:p>
        </w:tc>
        <w:tc>
          <w:tcPr>
            <w:tcW w:w="1890" w:type="dxa"/>
          </w:tcPr>
          <w:p w14:paraId="351B8256" w14:textId="0AC569C2" w:rsidR="00881F89" w:rsidRDefault="00881F89" w:rsidP="007952BE">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4</w:t>
            </w:r>
          </w:p>
        </w:tc>
        <w:tc>
          <w:tcPr>
            <w:tcW w:w="4117" w:type="dxa"/>
          </w:tcPr>
          <w:p w14:paraId="7B63DA28" w14:textId="62988328" w:rsidR="00881F89" w:rsidRDefault="00881F89" w:rsidP="007952BE">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4,079.00</w:t>
            </w:r>
          </w:p>
        </w:tc>
      </w:tr>
      <w:tr w:rsidR="00881F89" w14:paraId="781DE683" w14:textId="77777777" w:rsidTr="007F50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5" w:type="dxa"/>
          </w:tcPr>
          <w:p w14:paraId="003B6392" w14:textId="77777777" w:rsidR="00881F89" w:rsidRDefault="00881F89" w:rsidP="007952BE">
            <w:pPr>
              <w:pStyle w:val="BodyText"/>
              <w:spacing w:after="6" w:line="274" w:lineRule="exact"/>
            </w:pPr>
            <w:r>
              <w:t>Putnam County</w:t>
            </w:r>
          </w:p>
        </w:tc>
        <w:tc>
          <w:tcPr>
            <w:tcW w:w="1835" w:type="dxa"/>
          </w:tcPr>
          <w:p w14:paraId="016788BF" w14:textId="77777777" w:rsidR="00881F89" w:rsidRDefault="00881F89"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36,838</w:t>
            </w:r>
          </w:p>
        </w:tc>
        <w:tc>
          <w:tcPr>
            <w:tcW w:w="1890" w:type="dxa"/>
          </w:tcPr>
          <w:p w14:paraId="7BF5BD68" w14:textId="2FB98262" w:rsidR="00881F89" w:rsidRDefault="00881F89"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12</w:t>
            </w:r>
          </w:p>
        </w:tc>
        <w:tc>
          <w:tcPr>
            <w:tcW w:w="4117" w:type="dxa"/>
          </w:tcPr>
          <w:p w14:paraId="1D704BF0" w14:textId="0764B35D" w:rsidR="00881F89" w:rsidRDefault="00881F89"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3069.83</w:t>
            </w:r>
          </w:p>
        </w:tc>
      </w:tr>
      <w:tr w:rsidR="00881F89" w14:paraId="236B2552" w14:textId="77777777" w:rsidTr="007F5008">
        <w:tc>
          <w:tcPr>
            <w:cnfStyle w:val="001000000000" w:firstRow="0" w:lastRow="0" w:firstColumn="1" w:lastColumn="0" w:oddVBand="0" w:evenVBand="0" w:oddHBand="0" w:evenHBand="0" w:firstRowFirstColumn="0" w:firstRowLastColumn="0" w:lastRowFirstColumn="0" w:lastRowLastColumn="0"/>
            <w:tcW w:w="1675" w:type="dxa"/>
          </w:tcPr>
          <w:p w14:paraId="2E2135DD" w14:textId="77777777" w:rsidR="00881F89" w:rsidRDefault="00881F89" w:rsidP="007952BE">
            <w:pPr>
              <w:pStyle w:val="BodyText"/>
              <w:spacing w:after="6" w:line="274" w:lineRule="exact"/>
            </w:pPr>
            <w:r>
              <w:t>Sullivan County</w:t>
            </w:r>
          </w:p>
        </w:tc>
        <w:tc>
          <w:tcPr>
            <w:tcW w:w="1835" w:type="dxa"/>
          </w:tcPr>
          <w:p w14:paraId="4B1C25F1" w14:textId="77777777" w:rsidR="00881F89" w:rsidRDefault="00881F89" w:rsidP="007952BE">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20,814</w:t>
            </w:r>
          </w:p>
        </w:tc>
        <w:tc>
          <w:tcPr>
            <w:tcW w:w="1890" w:type="dxa"/>
          </w:tcPr>
          <w:p w14:paraId="11E87368" w14:textId="77777777" w:rsidR="00881F89" w:rsidRDefault="00881F89" w:rsidP="007952BE">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9</w:t>
            </w:r>
          </w:p>
        </w:tc>
        <w:tc>
          <w:tcPr>
            <w:tcW w:w="4117" w:type="dxa"/>
          </w:tcPr>
          <w:p w14:paraId="1DA022FE" w14:textId="77777777" w:rsidR="00881F89" w:rsidRDefault="00881F89" w:rsidP="007952BE">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2312.67</w:t>
            </w:r>
          </w:p>
        </w:tc>
      </w:tr>
      <w:tr w:rsidR="00881F89" w14:paraId="5A37E54E" w14:textId="77777777" w:rsidTr="007F50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5" w:type="dxa"/>
          </w:tcPr>
          <w:p w14:paraId="6083735C" w14:textId="77777777" w:rsidR="00881F89" w:rsidRDefault="00881F89" w:rsidP="007952BE">
            <w:pPr>
              <w:pStyle w:val="BodyText"/>
              <w:spacing w:after="6" w:line="274" w:lineRule="exact"/>
            </w:pPr>
            <w:r>
              <w:t>Vermillion County</w:t>
            </w:r>
          </w:p>
        </w:tc>
        <w:tc>
          <w:tcPr>
            <w:tcW w:w="1835" w:type="dxa"/>
          </w:tcPr>
          <w:p w14:paraId="2DED6F95" w14:textId="77777777" w:rsidR="00881F89" w:rsidRDefault="00881F89"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15,477</w:t>
            </w:r>
          </w:p>
        </w:tc>
        <w:tc>
          <w:tcPr>
            <w:tcW w:w="1890" w:type="dxa"/>
          </w:tcPr>
          <w:p w14:paraId="08DE74D5" w14:textId="3A9D4081" w:rsidR="00881F89" w:rsidRDefault="00881F89"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7</w:t>
            </w:r>
          </w:p>
        </w:tc>
        <w:tc>
          <w:tcPr>
            <w:tcW w:w="4117" w:type="dxa"/>
          </w:tcPr>
          <w:p w14:paraId="5934D0B7" w14:textId="29EF7982" w:rsidR="00881F89" w:rsidRDefault="00881F89"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2,211</w:t>
            </w:r>
          </w:p>
        </w:tc>
      </w:tr>
      <w:tr w:rsidR="00881F89" w14:paraId="7211DC34" w14:textId="77777777" w:rsidTr="007F5008">
        <w:tc>
          <w:tcPr>
            <w:cnfStyle w:val="001000000000" w:firstRow="0" w:lastRow="0" w:firstColumn="1" w:lastColumn="0" w:oddVBand="0" w:evenVBand="0" w:oddHBand="0" w:evenHBand="0" w:firstRowFirstColumn="0" w:firstRowLastColumn="0" w:lastRowFirstColumn="0" w:lastRowLastColumn="0"/>
            <w:tcW w:w="1675" w:type="dxa"/>
          </w:tcPr>
          <w:p w14:paraId="2D64BF99" w14:textId="77777777" w:rsidR="00881F89" w:rsidRDefault="00881F89" w:rsidP="007952BE">
            <w:pPr>
              <w:pStyle w:val="BodyText"/>
              <w:spacing w:after="6" w:line="274" w:lineRule="exact"/>
            </w:pPr>
            <w:r>
              <w:t>Vigo County</w:t>
            </w:r>
          </w:p>
        </w:tc>
        <w:tc>
          <w:tcPr>
            <w:tcW w:w="1835" w:type="dxa"/>
          </w:tcPr>
          <w:p w14:paraId="0D171765" w14:textId="77777777" w:rsidR="00881F89" w:rsidRDefault="00881F89" w:rsidP="007952BE">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106,523</w:t>
            </w:r>
          </w:p>
        </w:tc>
        <w:tc>
          <w:tcPr>
            <w:tcW w:w="1890" w:type="dxa"/>
          </w:tcPr>
          <w:p w14:paraId="49E923C1" w14:textId="03A11EB6" w:rsidR="00881F89" w:rsidRDefault="00881F89" w:rsidP="007952BE">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97</w:t>
            </w:r>
          </w:p>
        </w:tc>
        <w:tc>
          <w:tcPr>
            <w:tcW w:w="4117" w:type="dxa"/>
          </w:tcPr>
          <w:p w14:paraId="100D8772" w14:textId="5259A759" w:rsidR="00881F89" w:rsidRDefault="00881F89" w:rsidP="007952BE">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1,098.18</w:t>
            </w:r>
          </w:p>
        </w:tc>
      </w:tr>
      <w:tr w:rsidR="00EC1A75" w14:paraId="77FBE3EA" w14:textId="77777777" w:rsidTr="007F50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5" w:type="dxa"/>
          </w:tcPr>
          <w:p w14:paraId="40CD171D" w14:textId="009F9102" w:rsidR="00EC1A75" w:rsidRDefault="00EC1A75" w:rsidP="007952BE">
            <w:pPr>
              <w:pStyle w:val="BodyText"/>
              <w:spacing w:after="6" w:line="274" w:lineRule="exact"/>
            </w:pPr>
            <w:r w:rsidRPr="00953D89">
              <w:t>Hamilton Center’s Total Proposed RFS Service Area</w:t>
            </w:r>
          </w:p>
        </w:tc>
        <w:tc>
          <w:tcPr>
            <w:tcW w:w="1835" w:type="dxa"/>
          </w:tcPr>
          <w:p w14:paraId="16FC953F" w14:textId="3A37BFCD" w:rsidR="00EC1A75" w:rsidRDefault="00EC1A75"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274,569</w:t>
            </w:r>
          </w:p>
        </w:tc>
        <w:tc>
          <w:tcPr>
            <w:tcW w:w="1890" w:type="dxa"/>
          </w:tcPr>
          <w:p w14:paraId="72F63FF7" w14:textId="372C3E8B" w:rsidR="00EC1A75" w:rsidRDefault="00EC1A75"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151</w:t>
            </w:r>
          </w:p>
        </w:tc>
        <w:tc>
          <w:tcPr>
            <w:tcW w:w="4117" w:type="dxa"/>
          </w:tcPr>
          <w:p w14:paraId="6C00DBC4" w14:textId="59E0F5C2" w:rsidR="00EC1A75" w:rsidRDefault="00EC1A75"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1,818.33</w:t>
            </w:r>
          </w:p>
        </w:tc>
      </w:tr>
      <w:tr w:rsidR="00881F89" w14:paraId="6013E1E6" w14:textId="77777777" w:rsidTr="007F5008">
        <w:tc>
          <w:tcPr>
            <w:cnfStyle w:val="001000000000" w:firstRow="0" w:lastRow="0" w:firstColumn="1" w:lastColumn="0" w:oddVBand="0" w:evenVBand="0" w:oddHBand="0" w:evenHBand="0" w:firstRowFirstColumn="0" w:firstRowLastColumn="0" w:lastRowFirstColumn="0" w:lastRowLastColumn="0"/>
            <w:tcW w:w="1675" w:type="dxa"/>
          </w:tcPr>
          <w:p w14:paraId="3239B525" w14:textId="77777777" w:rsidR="00881F89" w:rsidRDefault="00881F89" w:rsidP="007952BE">
            <w:pPr>
              <w:pStyle w:val="BodyText"/>
              <w:spacing w:after="6" w:line="274" w:lineRule="exact"/>
            </w:pPr>
            <w:r>
              <w:t>Indiana</w:t>
            </w:r>
          </w:p>
        </w:tc>
        <w:tc>
          <w:tcPr>
            <w:tcW w:w="1835" w:type="dxa"/>
          </w:tcPr>
          <w:p w14:paraId="6AE728D3" w14:textId="77777777" w:rsidR="00881F89" w:rsidRDefault="00881F89" w:rsidP="007952BE">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6,751,340</w:t>
            </w:r>
          </w:p>
        </w:tc>
        <w:tc>
          <w:tcPr>
            <w:tcW w:w="1890" w:type="dxa"/>
          </w:tcPr>
          <w:p w14:paraId="4116256E" w14:textId="61EF41DF" w:rsidR="00881F89" w:rsidRDefault="00881F89" w:rsidP="007952BE">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4,500</w:t>
            </w:r>
          </w:p>
        </w:tc>
        <w:tc>
          <w:tcPr>
            <w:tcW w:w="4117" w:type="dxa"/>
          </w:tcPr>
          <w:p w14:paraId="09A6D3B1" w14:textId="706E732F" w:rsidR="00881F89" w:rsidRDefault="00881F89" w:rsidP="007952BE">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1500.30</w:t>
            </w:r>
          </w:p>
        </w:tc>
      </w:tr>
      <w:tr w:rsidR="00881F89" w14:paraId="7517FCB3" w14:textId="77777777" w:rsidTr="007F50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5" w:type="dxa"/>
          </w:tcPr>
          <w:p w14:paraId="75CE2206" w14:textId="77777777" w:rsidR="00881F89" w:rsidRDefault="00881F89" w:rsidP="007952BE">
            <w:pPr>
              <w:pStyle w:val="BodyText"/>
              <w:spacing w:after="6" w:line="274" w:lineRule="exact"/>
            </w:pPr>
            <w:r>
              <w:t>United States</w:t>
            </w:r>
          </w:p>
        </w:tc>
        <w:tc>
          <w:tcPr>
            <w:tcW w:w="1835" w:type="dxa"/>
          </w:tcPr>
          <w:p w14:paraId="7FFC287A" w14:textId="77777777" w:rsidR="00881F89" w:rsidRDefault="00881F89"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329,725,481</w:t>
            </w:r>
          </w:p>
        </w:tc>
        <w:tc>
          <w:tcPr>
            <w:tcW w:w="1890" w:type="dxa"/>
          </w:tcPr>
          <w:p w14:paraId="07A9CA88" w14:textId="35F8F020" w:rsidR="00881F89" w:rsidRDefault="009C029E"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256,220</w:t>
            </w:r>
          </w:p>
        </w:tc>
        <w:tc>
          <w:tcPr>
            <w:tcW w:w="4117" w:type="dxa"/>
          </w:tcPr>
          <w:p w14:paraId="17CB80C6" w14:textId="7C7AF1F4" w:rsidR="00881F89" w:rsidRDefault="009C029E" w:rsidP="007952BE">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1,286.88</w:t>
            </w:r>
          </w:p>
        </w:tc>
      </w:tr>
    </w:tbl>
    <w:p w14:paraId="6FE3BC47" w14:textId="29A80210" w:rsidR="00881F89" w:rsidRPr="009C029E" w:rsidRDefault="00DC4900" w:rsidP="009C029E">
      <w:pPr>
        <w:spacing w:line="207" w:lineRule="exact"/>
        <w:ind w:left="120"/>
        <w:rPr>
          <w:i/>
          <w:spacing w:val="-2"/>
          <w:sz w:val="18"/>
        </w:rPr>
        <w:sectPr w:rsidR="00881F89" w:rsidRPr="009C029E">
          <w:footerReference w:type="default" r:id="rId10"/>
          <w:pgSz w:w="12240" w:h="15840"/>
          <w:pgMar w:top="1360" w:right="1320" w:bottom="1220" w:left="1320" w:header="0" w:footer="1038" w:gutter="0"/>
          <w:cols w:space="720"/>
        </w:sectPr>
      </w:pPr>
      <w:r>
        <w:rPr>
          <w:i/>
          <w:sz w:val="18"/>
        </w:rPr>
        <w:t>Data</w:t>
      </w:r>
      <w:r>
        <w:rPr>
          <w:i/>
          <w:spacing w:val="-8"/>
          <w:sz w:val="18"/>
        </w:rPr>
        <w:t xml:space="preserve"> </w:t>
      </w:r>
      <w:r>
        <w:rPr>
          <w:i/>
          <w:sz w:val="18"/>
        </w:rPr>
        <w:t>Source:</w:t>
      </w:r>
      <w:r>
        <w:rPr>
          <w:i/>
          <w:spacing w:val="-8"/>
          <w:sz w:val="18"/>
        </w:rPr>
        <w:t xml:space="preserve"> </w:t>
      </w:r>
      <w:r>
        <w:rPr>
          <w:i/>
          <w:sz w:val="18"/>
        </w:rPr>
        <w:t>University</w:t>
      </w:r>
      <w:r>
        <w:rPr>
          <w:i/>
          <w:spacing w:val="-8"/>
          <w:sz w:val="18"/>
        </w:rPr>
        <w:t xml:space="preserve"> </w:t>
      </w:r>
      <w:r>
        <w:rPr>
          <w:i/>
          <w:sz w:val="18"/>
        </w:rPr>
        <w:t>of</w:t>
      </w:r>
      <w:r>
        <w:rPr>
          <w:i/>
          <w:spacing w:val="-6"/>
          <w:sz w:val="18"/>
        </w:rPr>
        <w:t xml:space="preserve"> </w:t>
      </w:r>
      <w:r>
        <w:rPr>
          <w:i/>
          <w:sz w:val="18"/>
        </w:rPr>
        <w:t>Wisconsin</w:t>
      </w:r>
      <w:r>
        <w:rPr>
          <w:i/>
          <w:spacing w:val="-4"/>
          <w:sz w:val="18"/>
        </w:rPr>
        <w:t xml:space="preserve"> </w:t>
      </w:r>
      <w:r>
        <w:rPr>
          <w:i/>
          <w:sz w:val="18"/>
        </w:rPr>
        <w:t>Population</w:t>
      </w:r>
      <w:r>
        <w:rPr>
          <w:i/>
          <w:spacing w:val="-7"/>
          <w:sz w:val="18"/>
        </w:rPr>
        <w:t xml:space="preserve"> </w:t>
      </w:r>
      <w:r>
        <w:rPr>
          <w:i/>
          <w:sz w:val="18"/>
        </w:rPr>
        <w:t>Health</w:t>
      </w:r>
      <w:r>
        <w:rPr>
          <w:i/>
          <w:spacing w:val="-6"/>
          <w:sz w:val="18"/>
        </w:rPr>
        <w:t xml:space="preserve"> </w:t>
      </w:r>
      <w:r>
        <w:rPr>
          <w:i/>
          <w:sz w:val="18"/>
        </w:rPr>
        <w:t>Institute,</w:t>
      </w:r>
      <w:r>
        <w:rPr>
          <w:i/>
          <w:spacing w:val="-8"/>
          <w:sz w:val="18"/>
        </w:rPr>
        <w:t xml:space="preserve"> </w:t>
      </w:r>
      <w:r>
        <w:rPr>
          <w:i/>
          <w:sz w:val="18"/>
          <w:u w:val="single"/>
        </w:rPr>
        <w:t>County</w:t>
      </w:r>
      <w:r>
        <w:rPr>
          <w:i/>
          <w:spacing w:val="-8"/>
          <w:sz w:val="18"/>
          <w:u w:val="single"/>
        </w:rPr>
        <w:t xml:space="preserve"> </w:t>
      </w:r>
      <w:r>
        <w:rPr>
          <w:i/>
          <w:sz w:val="18"/>
          <w:u w:val="single"/>
        </w:rPr>
        <w:t>Health</w:t>
      </w:r>
      <w:r>
        <w:rPr>
          <w:i/>
          <w:spacing w:val="-8"/>
          <w:sz w:val="18"/>
          <w:u w:val="single"/>
        </w:rPr>
        <w:t xml:space="preserve"> </w:t>
      </w:r>
      <w:r>
        <w:rPr>
          <w:i/>
          <w:sz w:val="18"/>
          <w:u w:val="single"/>
        </w:rPr>
        <w:t>Rankings</w:t>
      </w:r>
      <w:r>
        <w:rPr>
          <w:i/>
          <w:sz w:val="18"/>
        </w:rPr>
        <w:t>.</w:t>
      </w:r>
      <w:r>
        <w:rPr>
          <w:i/>
          <w:spacing w:val="-8"/>
          <w:sz w:val="18"/>
        </w:rPr>
        <w:t xml:space="preserve"> </w:t>
      </w:r>
      <w:r>
        <w:rPr>
          <w:i/>
          <w:spacing w:val="-2"/>
          <w:sz w:val="18"/>
        </w:rPr>
        <w:t>2022.</w:t>
      </w:r>
      <w:r w:rsidR="009C029E">
        <w:rPr>
          <w:i/>
          <w:spacing w:val="-2"/>
          <w:sz w:val="18"/>
        </w:rPr>
        <w:t xml:space="preserve"> County &amp; State data only.</w:t>
      </w:r>
    </w:p>
    <w:p w14:paraId="1A825FB3" w14:textId="77777777" w:rsidR="00EA7DC1" w:rsidRDefault="004063A2">
      <w:pPr>
        <w:pStyle w:val="Heading1"/>
      </w:pPr>
      <w:r>
        <w:lastRenderedPageBreak/>
        <w:t>HEALTH</w:t>
      </w:r>
      <w:r>
        <w:rPr>
          <w:spacing w:val="-4"/>
        </w:rPr>
        <w:t xml:space="preserve"> </w:t>
      </w:r>
      <w:r>
        <w:t>OUTCOMES</w:t>
      </w:r>
      <w:r>
        <w:rPr>
          <w:spacing w:val="-4"/>
        </w:rPr>
        <w:t xml:space="preserve"> </w:t>
      </w:r>
      <w:r>
        <w:t>AND</w:t>
      </w:r>
      <w:r>
        <w:rPr>
          <w:spacing w:val="-4"/>
        </w:rPr>
        <w:t xml:space="preserve"> </w:t>
      </w:r>
      <w:r>
        <w:t>HEALTH</w:t>
      </w:r>
      <w:r>
        <w:rPr>
          <w:spacing w:val="-3"/>
        </w:rPr>
        <w:t xml:space="preserve"> </w:t>
      </w:r>
      <w:r>
        <w:rPr>
          <w:spacing w:val="-2"/>
        </w:rPr>
        <w:t>BEHAVIORS</w:t>
      </w:r>
    </w:p>
    <w:p w14:paraId="169E25AE" w14:textId="77777777" w:rsidR="00EA7DC1" w:rsidRDefault="00EA7DC1">
      <w:pPr>
        <w:pStyle w:val="BodyText"/>
        <w:spacing w:before="1"/>
        <w:rPr>
          <w:b/>
        </w:rPr>
      </w:pPr>
    </w:p>
    <w:p w14:paraId="4C183AE8" w14:textId="77777777" w:rsidR="00EA7DC1" w:rsidRDefault="004063A2">
      <w:pPr>
        <w:pStyle w:val="Heading2"/>
      </w:pPr>
      <w:r w:rsidRPr="00CE0A8D">
        <w:t>Mortality</w:t>
      </w:r>
      <w:r w:rsidRPr="00CE0A8D">
        <w:rPr>
          <w:spacing w:val="-7"/>
        </w:rPr>
        <w:t xml:space="preserve"> </w:t>
      </w:r>
      <w:r w:rsidRPr="00CE0A8D">
        <w:t>-</w:t>
      </w:r>
      <w:r w:rsidRPr="00CE0A8D">
        <w:rPr>
          <w:spacing w:val="-9"/>
        </w:rPr>
        <w:t xml:space="preserve"> </w:t>
      </w:r>
      <w:r w:rsidRPr="00CE0A8D">
        <w:rPr>
          <w:spacing w:val="-2"/>
        </w:rPr>
        <w:t>Suicide</w:t>
      </w:r>
    </w:p>
    <w:p w14:paraId="72094AC1" w14:textId="1884E1FA" w:rsidR="00EA7DC1" w:rsidRDefault="004063A2" w:rsidP="00216F31">
      <w:pPr>
        <w:pStyle w:val="BodyText"/>
        <w:ind w:left="120" w:right="142"/>
      </w:pPr>
      <w:r>
        <w:t>This indicator reports the rate of death due to intentional self-harm (suicide) per 100,000 population.</w:t>
      </w:r>
      <w:r>
        <w:rPr>
          <w:spacing w:val="-5"/>
        </w:rPr>
        <w:t xml:space="preserve"> </w:t>
      </w:r>
      <w:r>
        <w:t>This indicator is relevant because suicide is an indicator of poor mental health.</w:t>
      </w:r>
      <w:r w:rsidR="00216F31">
        <w:t xml:space="preserve"> </w:t>
      </w:r>
      <w:r>
        <w:t xml:space="preserve">The age adjusted death rate per every 100,000 people </w:t>
      </w:r>
      <w:r w:rsidR="00CE0A8D">
        <w:t xml:space="preserve">in seven of the eight counties </w:t>
      </w:r>
      <w:r>
        <w:t>is greater than the state's reported rate of 1</w:t>
      </w:r>
      <w:r w:rsidR="00CE0A8D">
        <w:t>5</w:t>
      </w:r>
      <w:r>
        <w:t xml:space="preserve"> and the United States’ rate of 1</w:t>
      </w:r>
      <w:r w:rsidR="00CE0A8D">
        <w:t>4</w:t>
      </w:r>
      <w:r>
        <w:t>.</w:t>
      </w:r>
    </w:p>
    <w:p w14:paraId="54E2D9BF" w14:textId="77777777" w:rsidR="00C70B6F" w:rsidRDefault="00C70B6F">
      <w:pPr>
        <w:pStyle w:val="BodyText"/>
        <w:spacing w:after="6"/>
        <w:ind w:left="120" w:right="218"/>
      </w:pPr>
    </w:p>
    <w:tbl>
      <w:tblPr>
        <w:tblStyle w:val="GridTable4"/>
        <w:tblW w:w="9170" w:type="dxa"/>
        <w:tblInd w:w="288" w:type="dxa"/>
        <w:tblLook w:val="04A0" w:firstRow="1" w:lastRow="0" w:firstColumn="1" w:lastColumn="0" w:noHBand="0" w:noVBand="1"/>
      </w:tblPr>
      <w:tblGrid>
        <w:gridCol w:w="2123"/>
        <w:gridCol w:w="2326"/>
        <w:gridCol w:w="2326"/>
        <w:gridCol w:w="2395"/>
      </w:tblGrid>
      <w:tr w:rsidR="00C70B6F" w14:paraId="3DF17BFB" w14:textId="77777777" w:rsidTr="00727722">
        <w:trPr>
          <w:cnfStyle w:val="100000000000" w:firstRow="1" w:lastRow="0" w:firstColumn="0" w:lastColumn="0" w:oddVBand="0" w:evenVBand="0" w:oddHBand="0" w:evenHBand="0" w:firstRowFirstColumn="0" w:firstRowLastColumn="0" w:lastRowFirstColumn="0" w:lastRowLastColumn="0"/>
          <w:trHeight w:val="1698"/>
        </w:trPr>
        <w:tc>
          <w:tcPr>
            <w:cnfStyle w:val="001000000000" w:firstRow="0" w:lastRow="0" w:firstColumn="1" w:lastColumn="0" w:oddVBand="0" w:evenVBand="0" w:oddHBand="0" w:evenHBand="0" w:firstRowFirstColumn="0" w:firstRowLastColumn="0" w:lastRowFirstColumn="0" w:lastRowLastColumn="0"/>
            <w:tcW w:w="2123" w:type="dxa"/>
          </w:tcPr>
          <w:p w14:paraId="5AB9D9E7" w14:textId="77777777" w:rsidR="00C70B6F" w:rsidRDefault="00C70B6F" w:rsidP="00C70B6F">
            <w:pPr>
              <w:pStyle w:val="BodyText"/>
              <w:spacing w:after="6" w:line="274" w:lineRule="exact"/>
              <w:jc w:val="center"/>
            </w:pPr>
            <w:r>
              <w:t>Report Area</w:t>
            </w:r>
          </w:p>
        </w:tc>
        <w:tc>
          <w:tcPr>
            <w:tcW w:w="2326" w:type="dxa"/>
          </w:tcPr>
          <w:p w14:paraId="6CD6EF82" w14:textId="43B3B622" w:rsidR="00C70B6F" w:rsidRPr="00C70B6F" w:rsidRDefault="00C70B6F" w:rsidP="00C70B6F">
            <w:pPr>
              <w:pStyle w:val="BodyText"/>
              <w:spacing w:after="6" w:line="274" w:lineRule="exact"/>
              <w:jc w:val="center"/>
              <w:cnfStyle w:val="100000000000" w:firstRow="1" w:lastRow="0" w:firstColumn="0" w:lastColumn="0" w:oddVBand="0" w:evenVBand="0" w:oddHBand="0" w:evenHBand="0" w:firstRowFirstColumn="0" w:firstRowLastColumn="0" w:lastRowFirstColumn="0" w:lastRowLastColumn="0"/>
            </w:pPr>
            <w:r>
              <w:t>Total Population</w:t>
            </w:r>
          </w:p>
        </w:tc>
        <w:tc>
          <w:tcPr>
            <w:tcW w:w="2326" w:type="dxa"/>
          </w:tcPr>
          <w:p w14:paraId="26E94710" w14:textId="3E843AB9" w:rsidR="00C70B6F" w:rsidRPr="00C70B6F" w:rsidRDefault="00C70B6F" w:rsidP="00C70B6F">
            <w:pPr>
              <w:pStyle w:val="BodyText"/>
              <w:spacing w:after="6" w:line="274" w:lineRule="exact"/>
              <w:jc w:val="center"/>
              <w:cnfStyle w:val="100000000000" w:firstRow="1" w:lastRow="0" w:firstColumn="0" w:lastColumn="0" w:oddVBand="0" w:evenVBand="0" w:oddHBand="0" w:evenHBand="0" w:firstRowFirstColumn="0" w:firstRowLastColumn="0" w:lastRowFirstColumn="0" w:lastRowLastColumn="0"/>
            </w:pPr>
            <w:r w:rsidRPr="00C70B6F">
              <w:t>Number of deaths due to suicide per 100,000 population (age-adjusted)</w:t>
            </w:r>
          </w:p>
        </w:tc>
        <w:tc>
          <w:tcPr>
            <w:tcW w:w="2395" w:type="dxa"/>
          </w:tcPr>
          <w:p w14:paraId="5E5809FA" w14:textId="1D668DB5" w:rsidR="00C70B6F" w:rsidRDefault="00C70B6F" w:rsidP="00C70B6F">
            <w:pPr>
              <w:pStyle w:val="BodyText"/>
              <w:spacing w:after="6" w:line="274" w:lineRule="exact"/>
              <w:jc w:val="center"/>
              <w:cnfStyle w:val="100000000000" w:firstRow="1" w:lastRow="0" w:firstColumn="0" w:lastColumn="0" w:oddVBand="0" w:evenVBand="0" w:oddHBand="0" w:evenHBand="0" w:firstRowFirstColumn="0" w:firstRowLastColumn="0" w:lastRowFirstColumn="0" w:lastRowLastColumn="0"/>
            </w:pPr>
            <w:r>
              <w:t>Estimated Number of Suicide Deaths Per Year</w:t>
            </w:r>
          </w:p>
        </w:tc>
      </w:tr>
      <w:tr w:rsidR="00C70B6F" w14:paraId="0DF255BB" w14:textId="77777777" w:rsidTr="00727722">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123" w:type="dxa"/>
          </w:tcPr>
          <w:p w14:paraId="742E1709" w14:textId="77777777" w:rsidR="00C70B6F" w:rsidRDefault="00C70B6F" w:rsidP="00C70B6F">
            <w:pPr>
              <w:pStyle w:val="BodyText"/>
              <w:spacing w:after="6" w:line="274" w:lineRule="exact"/>
            </w:pPr>
            <w:r>
              <w:t>Clay County</w:t>
            </w:r>
          </w:p>
        </w:tc>
        <w:tc>
          <w:tcPr>
            <w:tcW w:w="2326" w:type="dxa"/>
          </w:tcPr>
          <w:p w14:paraId="397DE505" w14:textId="605F0985" w:rsidR="00C70B6F" w:rsidRDefault="00C70B6F" w:rsidP="00C70B6F">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26,397</w:t>
            </w:r>
          </w:p>
        </w:tc>
        <w:tc>
          <w:tcPr>
            <w:tcW w:w="2326" w:type="dxa"/>
          </w:tcPr>
          <w:p w14:paraId="27369FB8" w14:textId="77252757" w:rsidR="00C70B6F" w:rsidRDefault="00C70B6F" w:rsidP="00C70B6F">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15</w:t>
            </w:r>
          </w:p>
        </w:tc>
        <w:tc>
          <w:tcPr>
            <w:tcW w:w="2395" w:type="dxa"/>
          </w:tcPr>
          <w:p w14:paraId="759A1B99" w14:textId="58F30902" w:rsidR="00C70B6F" w:rsidRDefault="00C70B6F" w:rsidP="00C70B6F">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3.96</w:t>
            </w:r>
          </w:p>
        </w:tc>
      </w:tr>
      <w:tr w:rsidR="00C70B6F" w14:paraId="6F30962E" w14:textId="77777777" w:rsidTr="00727722">
        <w:trPr>
          <w:trHeight w:val="571"/>
        </w:trPr>
        <w:tc>
          <w:tcPr>
            <w:cnfStyle w:val="001000000000" w:firstRow="0" w:lastRow="0" w:firstColumn="1" w:lastColumn="0" w:oddVBand="0" w:evenVBand="0" w:oddHBand="0" w:evenHBand="0" w:firstRowFirstColumn="0" w:firstRowLastColumn="0" w:lastRowFirstColumn="0" w:lastRowLastColumn="0"/>
            <w:tcW w:w="2123" w:type="dxa"/>
          </w:tcPr>
          <w:p w14:paraId="24CFAB6C" w14:textId="77777777" w:rsidR="00C70B6F" w:rsidRDefault="00C70B6F" w:rsidP="00C70B6F">
            <w:pPr>
              <w:pStyle w:val="BodyText"/>
              <w:spacing w:after="6" w:line="274" w:lineRule="exact"/>
            </w:pPr>
            <w:r>
              <w:t>Greene County</w:t>
            </w:r>
          </w:p>
        </w:tc>
        <w:tc>
          <w:tcPr>
            <w:tcW w:w="2326" w:type="dxa"/>
          </w:tcPr>
          <w:p w14:paraId="647A036B" w14:textId="38FD24FC" w:rsidR="00C70B6F" w:rsidRDefault="00C70B6F" w:rsidP="00C70B6F">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30,924</w:t>
            </w:r>
          </w:p>
        </w:tc>
        <w:tc>
          <w:tcPr>
            <w:tcW w:w="2326" w:type="dxa"/>
          </w:tcPr>
          <w:p w14:paraId="4DF00275" w14:textId="6501AE87" w:rsidR="00C70B6F" w:rsidRDefault="00C70B6F" w:rsidP="00C70B6F">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16</w:t>
            </w:r>
          </w:p>
        </w:tc>
        <w:tc>
          <w:tcPr>
            <w:tcW w:w="2395" w:type="dxa"/>
          </w:tcPr>
          <w:p w14:paraId="0B9B3380" w14:textId="014A50CB" w:rsidR="00C70B6F" w:rsidRDefault="00C70B6F" w:rsidP="00C70B6F">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4.94</w:t>
            </w:r>
          </w:p>
        </w:tc>
      </w:tr>
      <w:tr w:rsidR="00C70B6F" w14:paraId="0CA0B212" w14:textId="77777777" w:rsidTr="00727722">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123" w:type="dxa"/>
          </w:tcPr>
          <w:p w14:paraId="35FE57FA" w14:textId="77777777" w:rsidR="00C70B6F" w:rsidRDefault="00C70B6F" w:rsidP="00C70B6F">
            <w:pPr>
              <w:pStyle w:val="BodyText"/>
              <w:spacing w:after="6" w:line="274" w:lineRule="exact"/>
            </w:pPr>
            <w:r>
              <w:t>Owen County</w:t>
            </w:r>
          </w:p>
        </w:tc>
        <w:tc>
          <w:tcPr>
            <w:tcW w:w="2326" w:type="dxa"/>
          </w:tcPr>
          <w:p w14:paraId="749CDC9F" w14:textId="6280A013" w:rsidR="00C70B6F" w:rsidRDefault="00C70B6F" w:rsidP="00C70B6F">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21,280</w:t>
            </w:r>
          </w:p>
        </w:tc>
        <w:tc>
          <w:tcPr>
            <w:tcW w:w="2326" w:type="dxa"/>
          </w:tcPr>
          <w:p w14:paraId="7981CFA2" w14:textId="41E07900" w:rsidR="00C70B6F" w:rsidRDefault="00C70B6F" w:rsidP="00C70B6F">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20</w:t>
            </w:r>
          </w:p>
        </w:tc>
        <w:tc>
          <w:tcPr>
            <w:tcW w:w="2395" w:type="dxa"/>
          </w:tcPr>
          <w:p w14:paraId="04077470" w14:textId="5DB27402" w:rsidR="00C70B6F" w:rsidRDefault="00C70B6F" w:rsidP="00C70B6F">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4.26</w:t>
            </w:r>
          </w:p>
        </w:tc>
      </w:tr>
      <w:tr w:rsidR="00C70B6F" w14:paraId="449FD952" w14:textId="77777777" w:rsidTr="00727722">
        <w:trPr>
          <w:trHeight w:val="277"/>
        </w:trPr>
        <w:tc>
          <w:tcPr>
            <w:cnfStyle w:val="001000000000" w:firstRow="0" w:lastRow="0" w:firstColumn="1" w:lastColumn="0" w:oddVBand="0" w:evenVBand="0" w:oddHBand="0" w:evenHBand="0" w:firstRowFirstColumn="0" w:firstRowLastColumn="0" w:lastRowFirstColumn="0" w:lastRowLastColumn="0"/>
            <w:tcW w:w="2123" w:type="dxa"/>
          </w:tcPr>
          <w:p w14:paraId="0BDC0EAB" w14:textId="77777777" w:rsidR="00C70B6F" w:rsidRDefault="00C70B6F" w:rsidP="00C70B6F">
            <w:pPr>
              <w:pStyle w:val="BodyText"/>
              <w:spacing w:after="6" w:line="274" w:lineRule="exact"/>
            </w:pPr>
            <w:r>
              <w:t>Parke County</w:t>
            </w:r>
          </w:p>
        </w:tc>
        <w:tc>
          <w:tcPr>
            <w:tcW w:w="2326" w:type="dxa"/>
          </w:tcPr>
          <w:p w14:paraId="6DF275A6" w14:textId="7B89F282" w:rsidR="00C70B6F" w:rsidRDefault="00C70B6F" w:rsidP="00C70B6F">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16,316</w:t>
            </w:r>
          </w:p>
        </w:tc>
        <w:tc>
          <w:tcPr>
            <w:tcW w:w="2326" w:type="dxa"/>
          </w:tcPr>
          <w:p w14:paraId="142B7D75" w14:textId="0FA7CB08" w:rsidR="00C70B6F" w:rsidRDefault="00C70B6F" w:rsidP="00C70B6F">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16</w:t>
            </w:r>
          </w:p>
        </w:tc>
        <w:tc>
          <w:tcPr>
            <w:tcW w:w="2395" w:type="dxa"/>
          </w:tcPr>
          <w:p w14:paraId="6378A1FB" w14:textId="7A34967E" w:rsidR="00C70B6F" w:rsidRDefault="00C70B6F" w:rsidP="00C70B6F">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2.61</w:t>
            </w:r>
          </w:p>
        </w:tc>
      </w:tr>
      <w:tr w:rsidR="00C70B6F" w14:paraId="33D1E5D0" w14:textId="77777777" w:rsidTr="00727722">
        <w:trPr>
          <w:cnfStyle w:val="000000100000" w:firstRow="0" w:lastRow="0" w:firstColumn="0" w:lastColumn="0" w:oddVBand="0" w:evenVBand="0" w:oddHBand="1"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2123" w:type="dxa"/>
          </w:tcPr>
          <w:p w14:paraId="43610464" w14:textId="77777777" w:rsidR="00C70B6F" w:rsidRDefault="00C70B6F" w:rsidP="00C70B6F">
            <w:pPr>
              <w:pStyle w:val="BodyText"/>
              <w:spacing w:after="6" w:line="274" w:lineRule="exact"/>
            </w:pPr>
            <w:r>
              <w:t>Putnam County</w:t>
            </w:r>
          </w:p>
        </w:tc>
        <w:tc>
          <w:tcPr>
            <w:tcW w:w="2326" w:type="dxa"/>
          </w:tcPr>
          <w:p w14:paraId="332149BC" w14:textId="76295DDC" w:rsidR="00C70B6F" w:rsidRDefault="00C70B6F" w:rsidP="00C70B6F">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36,838</w:t>
            </w:r>
          </w:p>
        </w:tc>
        <w:tc>
          <w:tcPr>
            <w:tcW w:w="2326" w:type="dxa"/>
          </w:tcPr>
          <w:p w14:paraId="7BF255DA" w14:textId="21D4FC29" w:rsidR="00C70B6F" w:rsidRDefault="00C70B6F" w:rsidP="00C70B6F">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22</w:t>
            </w:r>
          </w:p>
        </w:tc>
        <w:tc>
          <w:tcPr>
            <w:tcW w:w="2395" w:type="dxa"/>
          </w:tcPr>
          <w:p w14:paraId="1AD4911F" w14:textId="581919B2" w:rsidR="00C70B6F" w:rsidRDefault="00C70B6F" w:rsidP="00C70B6F">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8.10</w:t>
            </w:r>
          </w:p>
        </w:tc>
      </w:tr>
      <w:tr w:rsidR="00C70B6F" w14:paraId="1CB83A64" w14:textId="77777777" w:rsidTr="00727722">
        <w:trPr>
          <w:trHeight w:val="555"/>
        </w:trPr>
        <w:tc>
          <w:tcPr>
            <w:cnfStyle w:val="001000000000" w:firstRow="0" w:lastRow="0" w:firstColumn="1" w:lastColumn="0" w:oddVBand="0" w:evenVBand="0" w:oddHBand="0" w:evenHBand="0" w:firstRowFirstColumn="0" w:firstRowLastColumn="0" w:lastRowFirstColumn="0" w:lastRowLastColumn="0"/>
            <w:tcW w:w="2123" w:type="dxa"/>
          </w:tcPr>
          <w:p w14:paraId="166A3A27" w14:textId="77777777" w:rsidR="00C70B6F" w:rsidRDefault="00C70B6F" w:rsidP="00C70B6F">
            <w:pPr>
              <w:pStyle w:val="BodyText"/>
              <w:spacing w:after="6" w:line="274" w:lineRule="exact"/>
            </w:pPr>
            <w:r>
              <w:t>Sullivan County</w:t>
            </w:r>
          </w:p>
        </w:tc>
        <w:tc>
          <w:tcPr>
            <w:tcW w:w="2326" w:type="dxa"/>
          </w:tcPr>
          <w:p w14:paraId="3CFEC53E" w14:textId="2C02ABD9" w:rsidR="00C70B6F" w:rsidRDefault="00C70B6F" w:rsidP="00C70B6F">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20,814</w:t>
            </w:r>
          </w:p>
        </w:tc>
        <w:tc>
          <w:tcPr>
            <w:tcW w:w="2326" w:type="dxa"/>
          </w:tcPr>
          <w:p w14:paraId="044598A1" w14:textId="12D89931" w:rsidR="00C70B6F" w:rsidRDefault="00C70B6F" w:rsidP="00C70B6F">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16</w:t>
            </w:r>
          </w:p>
        </w:tc>
        <w:tc>
          <w:tcPr>
            <w:tcW w:w="2395" w:type="dxa"/>
          </w:tcPr>
          <w:p w14:paraId="7CFCFD46" w14:textId="045828AA" w:rsidR="00C70B6F" w:rsidRDefault="00C70B6F" w:rsidP="00C70B6F">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3.33</w:t>
            </w:r>
          </w:p>
        </w:tc>
      </w:tr>
      <w:tr w:rsidR="00C70B6F" w14:paraId="54AF828D" w14:textId="77777777" w:rsidTr="00727722">
        <w:trPr>
          <w:cnfStyle w:val="000000100000" w:firstRow="0" w:lastRow="0" w:firstColumn="0" w:lastColumn="0" w:oddVBand="0" w:evenVBand="0" w:oddHBand="1"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2123" w:type="dxa"/>
          </w:tcPr>
          <w:p w14:paraId="62A4C76C" w14:textId="77777777" w:rsidR="00C70B6F" w:rsidRDefault="00C70B6F" w:rsidP="00C70B6F">
            <w:pPr>
              <w:pStyle w:val="BodyText"/>
              <w:spacing w:after="6" w:line="274" w:lineRule="exact"/>
            </w:pPr>
            <w:r>
              <w:t>Vermillion County</w:t>
            </w:r>
          </w:p>
        </w:tc>
        <w:tc>
          <w:tcPr>
            <w:tcW w:w="2326" w:type="dxa"/>
          </w:tcPr>
          <w:p w14:paraId="32C95904" w14:textId="7D875F19" w:rsidR="00C70B6F" w:rsidRDefault="00C70B6F" w:rsidP="00C70B6F">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15,477</w:t>
            </w:r>
          </w:p>
        </w:tc>
        <w:tc>
          <w:tcPr>
            <w:tcW w:w="2326" w:type="dxa"/>
          </w:tcPr>
          <w:p w14:paraId="668363CE" w14:textId="46A7D0BC" w:rsidR="00C70B6F" w:rsidRDefault="00C70B6F" w:rsidP="00C70B6F">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18</w:t>
            </w:r>
          </w:p>
        </w:tc>
        <w:tc>
          <w:tcPr>
            <w:tcW w:w="2395" w:type="dxa"/>
          </w:tcPr>
          <w:p w14:paraId="5998D36A" w14:textId="2B01B9F2" w:rsidR="00C70B6F" w:rsidRDefault="00B61A9F" w:rsidP="00C70B6F">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2.79</w:t>
            </w:r>
          </w:p>
        </w:tc>
      </w:tr>
      <w:tr w:rsidR="00C70B6F" w14:paraId="39622DEB" w14:textId="77777777" w:rsidTr="00727722">
        <w:trPr>
          <w:trHeight w:val="277"/>
        </w:trPr>
        <w:tc>
          <w:tcPr>
            <w:cnfStyle w:val="001000000000" w:firstRow="0" w:lastRow="0" w:firstColumn="1" w:lastColumn="0" w:oddVBand="0" w:evenVBand="0" w:oddHBand="0" w:evenHBand="0" w:firstRowFirstColumn="0" w:firstRowLastColumn="0" w:lastRowFirstColumn="0" w:lastRowLastColumn="0"/>
            <w:tcW w:w="2123" w:type="dxa"/>
          </w:tcPr>
          <w:p w14:paraId="6C3042B2" w14:textId="77777777" w:rsidR="00C70B6F" w:rsidRDefault="00C70B6F" w:rsidP="00C70B6F">
            <w:pPr>
              <w:pStyle w:val="BodyText"/>
              <w:spacing w:after="6" w:line="274" w:lineRule="exact"/>
            </w:pPr>
            <w:r>
              <w:t>Vigo County</w:t>
            </w:r>
          </w:p>
        </w:tc>
        <w:tc>
          <w:tcPr>
            <w:tcW w:w="2326" w:type="dxa"/>
          </w:tcPr>
          <w:p w14:paraId="5CB04D38" w14:textId="4D5835EC" w:rsidR="00C70B6F" w:rsidRDefault="00C70B6F" w:rsidP="00C70B6F">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106,523</w:t>
            </w:r>
          </w:p>
        </w:tc>
        <w:tc>
          <w:tcPr>
            <w:tcW w:w="2326" w:type="dxa"/>
          </w:tcPr>
          <w:p w14:paraId="127BA0F3" w14:textId="1FE47ABB" w:rsidR="00C70B6F" w:rsidRDefault="00C70B6F" w:rsidP="00C70B6F">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19</w:t>
            </w:r>
          </w:p>
        </w:tc>
        <w:tc>
          <w:tcPr>
            <w:tcW w:w="2395" w:type="dxa"/>
          </w:tcPr>
          <w:p w14:paraId="2BDA4E8A" w14:textId="53E8A18A" w:rsidR="00C70B6F" w:rsidRDefault="00B61A9F" w:rsidP="00C70B6F">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20.24</w:t>
            </w:r>
          </w:p>
        </w:tc>
      </w:tr>
      <w:tr w:rsidR="00B61A9F" w14:paraId="49BDF388" w14:textId="77777777" w:rsidTr="0072772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2123" w:type="dxa"/>
          </w:tcPr>
          <w:p w14:paraId="068865DE" w14:textId="77777777" w:rsidR="00B61A9F" w:rsidRDefault="00B61A9F" w:rsidP="00B61A9F">
            <w:pPr>
              <w:pStyle w:val="BodyText"/>
              <w:spacing w:after="6" w:line="274" w:lineRule="exact"/>
            </w:pPr>
            <w:r>
              <w:t>Indiana</w:t>
            </w:r>
          </w:p>
        </w:tc>
        <w:tc>
          <w:tcPr>
            <w:tcW w:w="2326" w:type="dxa"/>
          </w:tcPr>
          <w:p w14:paraId="7AE31C24" w14:textId="6E5419F9" w:rsidR="00B61A9F" w:rsidRDefault="00B61A9F" w:rsidP="00B61A9F">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6,751,340</w:t>
            </w:r>
          </w:p>
        </w:tc>
        <w:tc>
          <w:tcPr>
            <w:tcW w:w="2326" w:type="dxa"/>
          </w:tcPr>
          <w:p w14:paraId="39B8B2CA" w14:textId="469F211B" w:rsidR="00B61A9F" w:rsidRDefault="00B61A9F" w:rsidP="00B61A9F">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15</w:t>
            </w:r>
          </w:p>
        </w:tc>
        <w:tc>
          <w:tcPr>
            <w:tcW w:w="2395" w:type="dxa"/>
          </w:tcPr>
          <w:p w14:paraId="7DAFD19C" w14:textId="6C12C1D2" w:rsidR="00B61A9F" w:rsidRDefault="00B61A9F" w:rsidP="00B61A9F">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1012.70</w:t>
            </w:r>
          </w:p>
        </w:tc>
      </w:tr>
      <w:tr w:rsidR="00B61A9F" w14:paraId="0D9C7349" w14:textId="77777777" w:rsidTr="00727722">
        <w:trPr>
          <w:trHeight w:val="277"/>
        </w:trPr>
        <w:tc>
          <w:tcPr>
            <w:cnfStyle w:val="001000000000" w:firstRow="0" w:lastRow="0" w:firstColumn="1" w:lastColumn="0" w:oddVBand="0" w:evenVBand="0" w:oddHBand="0" w:evenHBand="0" w:firstRowFirstColumn="0" w:firstRowLastColumn="0" w:lastRowFirstColumn="0" w:lastRowLastColumn="0"/>
            <w:tcW w:w="2123" w:type="dxa"/>
          </w:tcPr>
          <w:p w14:paraId="1734882B" w14:textId="77777777" w:rsidR="00B61A9F" w:rsidRDefault="00B61A9F" w:rsidP="00B61A9F">
            <w:pPr>
              <w:pStyle w:val="BodyText"/>
              <w:spacing w:after="6" w:line="274" w:lineRule="exact"/>
            </w:pPr>
            <w:r>
              <w:t>United States</w:t>
            </w:r>
          </w:p>
        </w:tc>
        <w:tc>
          <w:tcPr>
            <w:tcW w:w="2326" w:type="dxa"/>
          </w:tcPr>
          <w:p w14:paraId="35B060B3" w14:textId="2B755F84" w:rsidR="00B61A9F" w:rsidRDefault="00B61A9F" w:rsidP="00B61A9F">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329,725,481</w:t>
            </w:r>
          </w:p>
        </w:tc>
        <w:tc>
          <w:tcPr>
            <w:tcW w:w="2326" w:type="dxa"/>
          </w:tcPr>
          <w:p w14:paraId="55589257" w14:textId="7DBD612F" w:rsidR="00B61A9F" w:rsidRDefault="00B61A9F" w:rsidP="00B61A9F">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14</w:t>
            </w:r>
          </w:p>
        </w:tc>
        <w:tc>
          <w:tcPr>
            <w:tcW w:w="2395" w:type="dxa"/>
          </w:tcPr>
          <w:p w14:paraId="41F300B4" w14:textId="6A4EEBC0" w:rsidR="00B61A9F" w:rsidRDefault="00B61A9F" w:rsidP="00B61A9F">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46,161.57</w:t>
            </w:r>
          </w:p>
        </w:tc>
      </w:tr>
    </w:tbl>
    <w:p w14:paraId="508CCF47" w14:textId="77777777" w:rsidR="00DC4900" w:rsidRDefault="00DC4900" w:rsidP="00DC4900">
      <w:pPr>
        <w:spacing w:line="207" w:lineRule="exact"/>
        <w:ind w:left="120"/>
        <w:rPr>
          <w:i/>
          <w:spacing w:val="-2"/>
          <w:sz w:val="18"/>
        </w:rPr>
      </w:pPr>
      <w:r>
        <w:rPr>
          <w:i/>
          <w:sz w:val="18"/>
        </w:rPr>
        <w:t>Data</w:t>
      </w:r>
      <w:r>
        <w:rPr>
          <w:i/>
          <w:spacing w:val="-8"/>
          <w:sz w:val="18"/>
        </w:rPr>
        <w:t xml:space="preserve"> </w:t>
      </w:r>
      <w:r>
        <w:rPr>
          <w:i/>
          <w:sz w:val="18"/>
        </w:rPr>
        <w:t>Source:</w:t>
      </w:r>
      <w:r>
        <w:rPr>
          <w:i/>
          <w:spacing w:val="-8"/>
          <w:sz w:val="18"/>
        </w:rPr>
        <w:t xml:space="preserve"> </w:t>
      </w:r>
      <w:r>
        <w:rPr>
          <w:i/>
          <w:sz w:val="18"/>
        </w:rPr>
        <w:t>University</w:t>
      </w:r>
      <w:r>
        <w:rPr>
          <w:i/>
          <w:spacing w:val="-8"/>
          <w:sz w:val="18"/>
        </w:rPr>
        <w:t xml:space="preserve"> </w:t>
      </w:r>
      <w:r>
        <w:rPr>
          <w:i/>
          <w:sz w:val="18"/>
        </w:rPr>
        <w:t>of</w:t>
      </w:r>
      <w:r>
        <w:rPr>
          <w:i/>
          <w:spacing w:val="-6"/>
          <w:sz w:val="18"/>
        </w:rPr>
        <w:t xml:space="preserve"> </w:t>
      </w:r>
      <w:r>
        <w:rPr>
          <w:i/>
          <w:sz w:val="18"/>
        </w:rPr>
        <w:t>Wisconsin</w:t>
      </w:r>
      <w:r>
        <w:rPr>
          <w:i/>
          <w:spacing w:val="-4"/>
          <w:sz w:val="18"/>
        </w:rPr>
        <w:t xml:space="preserve"> </w:t>
      </w:r>
      <w:r>
        <w:rPr>
          <w:i/>
          <w:sz w:val="18"/>
        </w:rPr>
        <w:t>Population</w:t>
      </w:r>
      <w:r>
        <w:rPr>
          <w:i/>
          <w:spacing w:val="-7"/>
          <w:sz w:val="18"/>
        </w:rPr>
        <w:t xml:space="preserve"> </w:t>
      </w:r>
      <w:r>
        <w:rPr>
          <w:i/>
          <w:sz w:val="18"/>
        </w:rPr>
        <w:t>Health</w:t>
      </w:r>
      <w:r>
        <w:rPr>
          <w:i/>
          <w:spacing w:val="-6"/>
          <w:sz w:val="18"/>
        </w:rPr>
        <w:t xml:space="preserve"> </w:t>
      </w:r>
      <w:r>
        <w:rPr>
          <w:i/>
          <w:sz w:val="18"/>
        </w:rPr>
        <w:t>Institute,</w:t>
      </w:r>
      <w:r>
        <w:rPr>
          <w:i/>
          <w:spacing w:val="-8"/>
          <w:sz w:val="18"/>
        </w:rPr>
        <w:t xml:space="preserve"> </w:t>
      </w:r>
      <w:r>
        <w:rPr>
          <w:i/>
          <w:sz w:val="18"/>
          <w:u w:val="single"/>
        </w:rPr>
        <w:t>County</w:t>
      </w:r>
      <w:r>
        <w:rPr>
          <w:i/>
          <w:spacing w:val="-8"/>
          <w:sz w:val="18"/>
          <w:u w:val="single"/>
        </w:rPr>
        <w:t xml:space="preserve"> </w:t>
      </w:r>
      <w:r>
        <w:rPr>
          <w:i/>
          <w:sz w:val="18"/>
          <w:u w:val="single"/>
        </w:rPr>
        <w:t>Health</w:t>
      </w:r>
      <w:r>
        <w:rPr>
          <w:i/>
          <w:spacing w:val="-8"/>
          <w:sz w:val="18"/>
          <w:u w:val="single"/>
        </w:rPr>
        <w:t xml:space="preserve"> </w:t>
      </w:r>
      <w:r>
        <w:rPr>
          <w:i/>
          <w:sz w:val="18"/>
          <w:u w:val="single"/>
        </w:rPr>
        <w:t>Rankings</w:t>
      </w:r>
      <w:r>
        <w:rPr>
          <w:i/>
          <w:sz w:val="18"/>
        </w:rPr>
        <w:t>.</w:t>
      </w:r>
      <w:r>
        <w:rPr>
          <w:i/>
          <w:spacing w:val="-8"/>
          <w:sz w:val="18"/>
        </w:rPr>
        <w:t xml:space="preserve"> </w:t>
      </w:r>
      <w:r>
        <w:rPr>
          <w:i/>
          <w:spacing w:val="-2"/>
          <w:sz w:val="18"/>
        </w:rPr>
        <w:t>2022.</w:t>
      </w:r>
    </w:p>
    <w:p w14:paraId="0FC94D31" w14:textId="77777777" w:rsidR="00EA7DC1" w:rsidRDefault="00EA7DC1">
      <w:pPr>
        <w:pStyle w:val="BodyText"/>
        <w:spacing w:before="2"/>
        <w:rPr>
          <w:i/>
        </w:rPr>
      </w:pPr>
    </w:p>
    <w:p w14:paraId="492AAEFD" w14:textId="77777777" w:rsidR="006106DA" w:rsidRDefault="006106DA">
      <w:pPr>
        <w:pStyle w:val="BodyText"/>
        <w:spacing w:before="2"/>
        <w:rPr>
          <w:i/>
        </w:rPr>
      </w:pPr>
    </w:p>
    <w:p w14:paraId="4F8769C3" w14:textId="77777777" w:rsidR="006106DA" w:rsidRDefault="006106DA">
      <w:pPr>
        <w:pStyle w:val="BodyText"/>
        <w:spacing w:before="2"/>
        <w:rPr>
          <w:i/>
        </w:rPr>
      </w:pPr>
    </w:p>
    <w:p w14:paraId="7A1712B0" w14:textId="77777777" w:rsidR="006106DA" w:rsidRDefault="006106DA">
      <w:pPr>
        <w:pStyle w:val="BodyText"/>
        <w:spacing w:before="2"/>
        <w:rPr>
          <w:i/>
        </w:rPr>
      </w:pPr>
    </w:p>
    <w:p w14:paraId="233536C2" w14:textId="77777777" w:rsidR="006106DA" w:rsidRDefault="006106DA">
      <w:pPr>
        <w:pStyle w:val="BodyText"/>
        <w:spacing w:before="2"/>
        <w:rPr>
          <w:i/>
        </w:rPr>
      </w:pPr>
    </w:p>
    <w:p w14:paraId="66D95B70" w14:textId="77777777" w:rsidR="006106DA" w:rsidRDefault="006106DA">
      <w:pPr>
        <w:pStyle w:val="BodyText"/>
        <w:spacing w:before="2"/>
        <w:rPr>
          <w:i/>
        </w:rPr>
      </w:pPr>
    </w:p>
    <w:p w14:paraId="79C82E34" w14:textId="77777777" w:rsidR="006106DA" w:rsidRDefault="006106DA">
      <w:pPr>
        <w:pStyle w:val="BodyText"/>
        <w:spacing w:before="2"/>
        <w:rPr>
          <w:i/>
        </w:rPr>
      </w:pPr>
    </w:p>
    <w:p w14:paraId="3E980D6F" w14:textId="77777777" w:rsidR="006106DA" w:rsidRDefault="006106DA">
      <w:pPr>
        <w:pStyle w:val="BodyText"/>
        <w:spacing w:before="2"/>
        <w:rPr>
          <w:i/>
        </w:rPr>
      </w:pPr>
    </w:p>
    <w:p w14:paraId="6E2C8970" w14:textId="77777777" w:rsidR="006106DA" w:rsidRDefault="006106DA">
      <w:pPr>
        <w:pStyle w:val="BodyText"/>
        <w:spacing w:before="2"/>
        <w:rPr>
          <w:i/>
        </w:rPr>
      </w:pPr>
    </w:p>
    <w:p w14:paraId="7735335F" w14:textId="77777777" w:rsidR="006106DA" w:rsidRDefault="006106DA">
      <w:pPr>
        <w:pStyle w:val="BodyText"/>
        <w:spacing w:before="2"/>
        <w:rPr>
          <w:i/>
        </w:rPr>
      </w:pPr>
    </w:p>
    <w:p w14:paraId="6A3EC25D" w14:textId="77777777" w:rsidR="006106DA" w:rsidRDefault="006106DA">
      <w:pPr>
        <w:pStyle w:val="BodyText"/>
        <w:spacing w:before="2"/>
        <w:rPr>
          <w:i/>
        </w:rPr>
      </w:pPr>
    </w:p>
    <w:p w14:paraId="6D5E3579" w14:textId="77777777" w:rsidR="006106DA" w:rsidRDefault="006106DA">
      <w:pPr>
        <w:pStyle w:val="BodyText"/>
        <w:spacing w:before="2"/>
        <w:rPr>
          <w:i/>
        </w:rPr>
      </w:pPr>
    </w:p>
    <w:p w14:paraId="0B16D29D" w14:textId="77777777" w:rsidR="006106DA" w:rsidRDefault="006106DA">
      <w:pPr>
        <w:pStyle w:val="BodyText"/>
        <w:spacing w:before="2"/>
        <w:rPr>
          <w:i/>
        </w:rPr>
      </w:pPr>
    </w:p>
    <w:p w14:paraId="14DFFB7F" w14:textId="77777777" w:rsidR="006106DA" w:rsidRDefault="006106DA">
      <w:pPr>
        <w:pStyle w:val="BodyText"/>
        <w:spacing w:before="2"/>
        <w:rPr>
          <w:i/>
        </w:rPr>
      </w:pPr>
    </w:p>
    <w:p w14:paraId="31D1AC9D" w14:textId="77777777" w:rsidR="006106DA" w:rsidRDefault="006106DA">
      <w:pPr>
        <w:pStyle w:val="BodyText"/>
        <w:spacing w:before="2"/>
        <w:rPr>
          <w:i/>
        </w:rPr>
      </w:pPr>
    </w:p>
    <w:p w14:paraId="171F7EA4" w14:textId="77777777" w:rsidR="006106DA" w:rsidRDefault="006106DA">
      <w:pPr>
        <w:pStyle w:val="BodyText"/>
        <w:spacing w:before="2"/>
        <w:rPr>
          <w:i/>
        </w:rPr>
      </w:pPr>
    </w:p>
    <w:p w14:paraId="6CE0415B" w14:textId="77777777" w:rsidR="006106DA" w:rsidRDefault="006106DA">
      <w:pPr>
        <w:pStyle w:val="BodyText"/>
        <w:spacing w:before="2"/>
        <w:rPr>
          <w:i/>
        </w:rPr>
      </w:pPr>
    </w:p>
    <w:p w14:paraId="38A2FC7C" w14:textId="2F9FF242" w:rsidR="00EA7DC1" w:rsidRDefault="00CB44FF">
      <w:pPr>
        <w:pStyle w:val="Heading2"/>
      </w:pPr>
      <w:r>
        <w:lastRenderedPageBreak/>
        <w:t>Drug Overdose Deaths</w:t>
      </w:r>
    </w:p>
    <w:p w14:paraId="503833E6" w14:textId="41C98649" w:rsidR="00EA7DC1" w:rsidRDefault="004063A2" w:rsidP="001024D7">
      <w:pPr>
        <w:pStyle w:val="BodyText"/>
        <w:ind w:left="120" w:right="150"/>
      </w:pPr>
      <w:r>
        <w:t>This indicator reports the rate of</w:t>
      </w:r>
      <w:r>
        <w:rPr>
          <w:spacing w:val="-1"/>
        </w:rPr>
        <w:t xml:space="preserve"> </w:t>
      </w:r>
      <w:r>
        <w:t>death due</w:t>
      </w:r>
      <w:r>
        <w:rPr>
          <w:spacing w:val="-1"/>
        </w:rPr>
        <w:t xml:space="preserve"> </w:t>
      </w:r>
      <w:r>
        <w:t>to drug overdose</w:t>
      </w:r>
      <w:r>
        <w:rPr>
          <w:spacing w:val="-1"/>
        </w:rPr>
        <w:t xml:space="preserve"> </w:t>
      </w:r>
      <w:r>
        <w:t>per 100,000 population.</w:t>
      </w:r>
      <w:r w:rsidR="001024D7">
        <w:t xml:space="preserve"> </w:t>
      </w:r>
      <w:r w:rsidR="00A0508C">
        <w:t>Vermillion County is estimated to have a higher adjusted rate of drug overdose than the State and National Average, while the other seven counties show a lower rate of drug overdose.</w:t>
      </w:r>
    </w:p>
    <w:tbl>
      <w:tblPr>
        <w:tblStyle w:val="GridTable4"/>
        <w:tblW w:w="9170" w:type="dxa"/>
        <w:tblInd w:w="288" w:type="dxa"/>
        <w:tblLook w:val="04A0" w:firstRow="1" w:lastRow="0" w:firstColumn="1" w:lastColumn="0" w:noHBand="0" w:noVBand="1"/>
      </w:tblPr>
      <w:tblGrid>
        <w:gridCol w:w="2123"/>
        <w:gridCol w:w="2326"/>
        <w:gridCol w:w="2326"/>
        <w:gridCol w:w="2395"/>
      </w:tblGrid>
      <w:tr w:rsidR="00CB44FF" w14:paraId="44DB7401" w14:textId="77777777" w:rsidTr="00606FD5">
        <w:trPr>
          <w:cnfStyle w:val="100000000000" w:firstRow="1" w:lastRow="0" w:firstColumn="0" w:lastColumn="0" w:oddVBand="0" w:evenVBand="0" w:oddHBand="0" w:evenHBand="0" w:firstRowFirstColumn="0" w:firstRowLastColumn="0" w:lastRowFirstColumn="0" w:lastRowLastColumn="0"/>
          <w:trHeight w:val="1698"/>
        </w:trPr>
        <w:tc>
          <w:tcPr>
            <w:cnfStyle w:val="001000000000" w:firstRow="0" w:lastRow="0" w:firstColumn="1" w:lastColumn="0" w:oddVBand="0" w:evenVBand="0" w:oddHBand="0" w:evenHBand="0" w:firstRowFirstColumn="0" w:firstRowLastColumn="0" w:lastRowFirstColumn="0" w:lastRowLastColumn="0"/>
            <w:tcW w:w="2123" w:type="dxa"/>
          </w:tcPr>
          <w:p w14:paraId="1BA3945F" w14:textId="77777777" w:rsidR="00CB44FF" w:rsidRDefault="00CB44FF" w:rsidP="00606FD5">
            <w:pPr>
              <w:pStyle w:val="BodyText"/>
              <w:spacing w:after="6" w:line="274" w:lineRule="exact"/>
              <w:jc w:val="center"/>
            </w:pPr>
            <w:r>
              <w:t>Report Area</w:t>
            </w:r>
          </w:p>
        </w:tc>
        <w:tc>
          <w:tcPr>
            <w:tcW w:w="2326" w:type="dxa"/>
          </w:tcPr>
          <w:p w14:paraId="6D7FBE8D" w14:textId="77777777" w:rsidR="00CB44FF" w:rsidRPr="00C70B6F" w:rsidRDefault="00CB44FF" w:rsidP="00606FD5">
            <w:pPr>
              <w:pStyle w:val="BodyText"/>
              <w:spacing w:after="6" w:line="274" w:lineRule="exact"/>
              <w:jc w:val="center"/>
              <w:cnfStyle w:val="100000000000" w:firstRow="1" w:lastRow="0" w:firstColumn="0" w:lastColumn="0" w:oddVBand="0" w:evenVBand="0" w:oddHBand="0" w:evenHBand="0" w:firstRowFirstColumn="0" w:firstRowLastColumn="0" w:lastRowFirstColumn="0" w:lastRowLastColumn="0"/>
            </w:pPr>
            <w:r>
              <w:t>Total Population</w:t>
            </w:r>
          </w:p>
        </w:tc>
        <w:tc>
          <w:tcPr>
            <w:tcW w:w="2326" w:type="dxa"/>
          </w:tcPr>
          <w:p w14:paraId="58BE1059" w14:textId="30133A24" w:rsidR="00CB44FF" w:rsidRPr="00C70B6F" w:rsidRDefault="00CB44FF" w:rsidP="00606FD5">
            <w:pPr>
              <w:pStyle w:val="BodyText"/>
              <w:spacing w:after="6" w:line="274" w:lineRule="exact"/>
              <w:jc w:val="center"/>
              <w:cnfStyle w:val="100000000000" w:firstRow="1" w:lastRow="0" w:firstColumn="0" w:lastColumn="0" w:oddVBand="0" w:evenVBand="0" w:oddHBand="0" w:evenHBand="0" w:firstRowFirstColumn="0" w:firstRowLastColumn="0" w:lastRowFirstColumn="0" w:lastRowLastColumn="0"/>
            </w:pPr>
            <w:r w:rsidRPr="00C70B6F">
              <w:t xml:space="preserve">Number of deaths due to </w:t>
            </w:r>
            <w:r w:rsidR="00A0508C">
              <w:t>drug overdose</w:t>
            </w:r>
            <w:r w:rsidRPr="00C70B6F">
              <w:t xml:space="preserve"> per 100,000 population (age-adjusted)</w:t>
            </w:r>
          </w:p>
        </w:tc>
        <w:tc>
          <w:tcPr>
            <w:tcW w:w="2395" w:type="dxa"/>
          </w:tcPr>
          <w:p w14:paraId="0E85FA2E" w14:textId="58178FA0" w:rsidR="00CB44FF" w:rsidRDefault="00CB44FF" w:rsidP="00606FD5">
            <w:pPr>
              <w:pStyle w:val="BodyText"/>
              <w:spacing w:after="6" w:line="274" w:lineRule="exact"/>
              <w:jc w:val="center"/>
              <w:cnfStyle w:val="100000000000" w:firstRow="1" w:lastRow="0" w:firstColumn="0" w:lastColumn="0" w:oddVBand="0" w:evenVBand="0" w:oddHBand="0" w:evenHBand="0" w:firstRowFirstColumn="0" w:firstRowLastColumn="0" w:lastRowFirstColumn="0" w:lastRowLastColumn="0"/>
            </w:pPr>
            <w:r>
              <w:t xml:space="preserve">Estimated Number of </w:t>
            </w:r>
            <w:r w:rsidR="00A0508C">
              <w:t>Drug Overdose</w:t>
            </w:r>
            <w:r>
              <w:t xml:space="preserve"> Deaths Per Year</w:t>
            </w:r>
          </w:p>
        </w:tc>
      </w:tr>
      <w:tr w:rsidR="00CB44FF" w14:paraId="276FA00F" w14:textId="77777777" w:rsidTr="00606FD5">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123" w:type="dxa"/>
          </w:tcPr>
          <w:p w14:paraId="31FE142B" w14:textId="77777777" w:rsidR="00CB44FF" w:rsidRDefault="00CB44FF" w:rsidP="00606FD5">
            <w:pPr>
              <w:pStyle w:val="BodyText"/>
              <w:spacing w:after="6" w:line="274" w:lineRule="exact"/>
            </w:pPr>
            <w:r>
              <w:t>Clay County</w:t>
            </w:r>
          </w:p>
        </w:tc>
        <w:tc>
          <w:tcPr>
            <w:tcW w:w="2326" w:type="dxa"/>
          </w:tcPr>
          <w:p w14:paraId="7B588C3C" w14:textId="77777777" w:rsidR="00CB44FF" w:rsidRDefault="00CB44FF" w:rsidP="00606FD5">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26,397</w:t>
            </w:r>
          </w:p>
        </w:tc>
        <w:tc>
          <w:tcPr>
            <w:tcW w:w="2326" w:type="dxa"/>
          </w:tcPr>
          <w:p w14:paraId="0F08D91A" w14:textId="2BA69420" w:rsidR="00CB44FF" w:rsidRDefault="00E67AF3" w:rsidP="00606FD5">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17</w:t>
            </w:r>
          </w:p>
        </w:tc>
        <w:tc>
          <w:tcPr>
            <w:tcW w:w="2395" w:type="dxa"/>
          </w:tcPr>
          <w:p w14:paraId="617D854C" w14:textId="6C7B20FF" w:rsidR="00CB44FF" w:rsidRDefault="006058E3" w:rsidP="00606FD5">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4.49</w:t>
            </w:r>
          </w:p>
        </w:tc>
      </w:tr>
      <w:tr w:rsidR="00CB44FF" w14:paraId="49709BA7" w14:textId="77777777" w:rsidTr="00606FD5">
        <w:trPr>
          <w:trHeight w:val="571"/>
        </w:trPr>
        <w:tc>
          <w:tcPr>
            <w:cnfStyle w:val="001000000000" w:firstRow="0" w:lastRow="0" w:firstColumn="1" w:lastColumn="0" w:oddVBand="0" w:evenVBand="0" w:oddHBand="0" w:evenHBand="0" w:firstRowFirstColumn="0" w:firstRowLastColumn="0" w:lastRowFirstColumn="0" w:lastRowLastColumn="0"/>
            <w:tcW w:w="2123" w:type="dxa"/>
          </w:tcPr>
          <w:p w14:paraId="005C2510" w14:textId="77777777" w:rsidR="00CB44FF" w:rsidRDefault="00CB44FF" w:rsidP="00606FD5">
            <w:pPr>
              <w:pStyle w:val="BodyText"/>
              <w:spacing w:after="6" w:line="274" w:lineRule="exact"/>
            </w:pPr>
            <w:r>
              <w:t>Greene County</w:t>
            </w:r>
          </w:p>
        </w:tc>
        <w:tc>
          <w:tcPr>
            <w:tcW w:w="2326" w:type="dxa"/>
          </w:tcPr>
          <w:p w14:paraId="6A068078" w14:textId="77777777" w:rsidR="00CB44FF" w:rsidRDefault="00CB44FF" w:rsidP="00606FD5">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30,924</w:t>
            </w:r>
          </w:p>
        </w:tc>
        <w:tc>
          <w:tcPr>
            <w:tcW w:w="2326" w:type="dxa"/>
          </w:tcPr>
          <w:p w14:paraId="167B7B80" w14:textId="39116E90" w:rsidR="00CB44FF" w:rsidRDefault="00E67AF3" w:rsidP="00606FD5">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17</w:t>
            </w:r>
          </w:p>
        </w:tc>
        <w:tc>
          <w:tcPr>
            <w:tcW w:w="2395" w:type="dxa"/>
          </w:tcPr>
          <w:p w14:paraId="1A3DA1B0" w14:textId="2937F822" w:rsidR="00CB44FF" w:rsidRDefault="006058E3" w:rsidP="00606FD5">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5.26</w:t>
            </w:r>
          </w:p>
        </w:tc>
      </w:tr>
      <w:tr w:rsidR="00CB44FF" w14:paraId="04A29385" w14:textId="77777777" w:rsidTr="00606FD5">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123" w:type="dxa"/>
          </w:tcPr>
          <w:p w14:paraId="001030C9" w14:textId="77777777" w:rsidR="00CB44FF" w:rsidRDefault="00CB44FF" w:rsidP="00606FD5">
            <w:pPr>
              <w:pStyle w:val="BodyText"/>
              <w:spacing w:after="6" w:line="274" w:lineRule="exact"/>
            </w:pPr>
            <w:r>
              <w:t>Owen County</w:t>
            </w:r>
          </w:p>
        </w:tc>
        <w:tc>
          <w:tcPr>
            <w:tcW w:w="2326" w:type="dxa"/>
          </w:tcPr>
          <w:p w14:paraId="082C3DB4" w14:textId="77777777" w:rsidR="00CB44FF" w:rsidRDefault="00CB44FF" w:rsidP="00606FD5">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21,280</w:t>
            </w:r>
          </w:p>
        </w:tc>
        <w:tc>
          <w:tcPr>
            <w:tcW w:w="2326" w:type="dxa"/>
          </w:tcPr>
          <w:p w14:paraId="2447DC17" w14:textId="50864C95" w:rsidR="00CB44FF" w:rsidRDefault="00E67AF3" w:rsidP="00606FD5">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16</w:t>
            </w:r>
          </w:p>
        </w:tc>
        <w:tc>
          <w:tcPr>
            <w:tcW w:w="2395" w:type="dxa"/>
          </w:tcPr>
          <w:p w14:paraId="73D31A3D" w14:textId="4F28EF31" w:rsidR="00CB44FF" w:rsidRDefault="006058E3" w:rsidP="00606FD5">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3.40</w:t>
            </w:r>
          </w:p>
        </w:tc>
      </w:tr>
      <w:tr w:rsidR="00CB44FF" w14:paraId="25F65E07" w14:textId="77777777" w:rsidTr="00606FD5">
        <w:trPr>
          <w:trHeight w:val="277"/>
        </w:trPr>
        <w:tc>
          <w:tcPr>
            <w:cnfStyle w:val="001000000000" w:firstRow="0" w:lastRow="0" w:firstColumn="1" w:lastColumn="0" w:oddVBand="0" w:evenVBand="0" w:oddHBand="0" w:evenHBand="0" w:firstRowFirstColumn="0" w:firstRowLastColumn="0" w:lastRowFirstColumn="0" w:lastRowLastColumn="0"/>
            <w:tcW w:w="2123" w:type="dxa"/>
          </w:tcPr>
          <w:p w14:paraId="6C020472" w14:textId="77777777" w:rsidR="00CB44FF" w:rsidRDefault="00CB44FF" w:rsidP="00606FD5">
            <w:pPr>
              <w:pStyle w:val="BodyText"/>
              <w:spacing w:after="6" w:line="274" w:lineRule="exact"/>
            </w:pPr>
            <w:r>
              <w:t>Parke County</w:t>
            </w:r>
          </w:p>
        </w:tc>
        <w:tc>
          <w:tcPr>
            <w:tcW w:w="2326" w:type="dxa"/>
          </w:tcPr>
          <w:p w14:paraId="24716CEC" w14:textId="77777777" w:rsidR="00CB44FF" w:rsidRDefault="00CB44FF" w:rsidP="00606FD5">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16,316</w:t>
            </w:r>
          </w:p>
        </w:tc>
        <w:tc>
          <w:tcPr>
            <w:tcW w:w="2326" w:type="dxa"/>
          </w:tcPr>
          <w:p w14:paraId="2E6C559A" w14:textId="6F6DA100" w:rsidR="00CB44FF" w:rsidRDefault="00E67AF3" w:rsidP="00606FD5">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17</w:t>
            </w:r>
          </w:p>
        </w:tc>
        <w:tc>
          <w:tcPr>
            <w:tcW w:w="2395" w:type="dxa"/>
          </w:tcPr>
          <w:p w14:paraId="0D1CD3CF" w14:textId="16C2688F" w:rsidR="00CB44FF" w:rsidRDefault="006058E3" w:rsidP="00606FD5">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2.77</w:t>
            </w:r>
          </w:p>
        </w:tc>
      </w:tr>
      <w:tr w:rsidR="00CB44FF" w14:paraId="1AC83E1E" w14:textId="77777777" w:rsidTr="00606FD5">
        <w:trPr>
          <w:cnfStyle w:val="000000100000" w:firstRow="0" w:lastRow="0" w:firstColumn="0" w:lastColumn="0" w:oddVBand="0" w:evenVBand="0" w:oddHBand="1"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2123" w:type="dxa"/>
          </w:tcPr>
          <w:p w14:paraId="7782045D" w14:textId="77777777" w:rsidR="00CB44FF" w:rsidRDefault="00CB44FF" w:rsidP="00606FD5">
            <w:pPr>
              <w:pStyle w:val="BodyText"/>
              <w:spacing w:after="6" w:line="274" w:lineRule="exact"/>
            </w:pPr>
            <w:r>
              <w:t>Putnam County</w:t>
            </w:r>
          </w:p>
        </w:tc>
        <w:tc>
          <w:tcPr>
            <w:tcW w:w="2326" w:type="dxa"/>
          </w:tcPr>
          <w:p w14:paraId="51EE4B1C" w14:textId="77777777" w:rsidR="00CB44FF" w:rsidRDefault="00CB44FF" w:rsidP="00606FD5">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36,838</w:t>
            </w:r>
          </w:p>
        </w:tc>
        <w:tc>
          <w:tcPr>
            <w:tcW w:w="2326" w:type="dxa"/>
          </w:tcPr>
          <w:p w14:paraId="3DC45D98" w14:textId="4B34D2F5" w:rsidR="00CB44FF" w:rsidRDefault="00E67AF3" w:rsidP="00606FD5">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9</w:t>
            </w:r>
          </w:p>
        </w:tc>
        <w:tc>
          <w:tcPr>
            <w:tcW w:w="2395" w:type="dxa"/>
          </w:tcPr>
          <w:p w14:paraId="314763B1" w14:textId="167D048A" w:rsidR="00CB44FF" w:rsidRDefault="006058E3" w:rsidP="00606FD5">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3.32</w:t>
            </w:r>
          </w:p>
        </w:tc>
      </w:tr>
      <w:tr w:rsidR="00CB44FF" w14:paraId="31DFC695" w14:textId="77777777" w:rsidTr="00606FD5">
        <w:trPr>
          <w:trHeight w:val="555"/>
        </w:trPr>
        <w:tc>
          <w:tcPr>
            <w:cnfStyle w:val="001000000000" w:firstRow="0" w:lastRow="0" w:firstColumn="1" w:lastColumn="0" w:oddVBand="0" w:evenVBand="0" w:oddHBand="0" w:evenHBand="0" w:firstRowFirstColumn="0" w:firstRowLastColumn="0" w:lastRowFirstColumn="0" w:lastRowLastColumn="0"/>
            <w:tcW w:w="2123" w:type="dxa"/>
          </w:tcPr>
          <w:p w14:paraId="0F03BCF3" w14:textId="77777777" w:rsidR="00CB44FF" w:rsidRDefault="00CB44FF" w:rsidP="00606FD5">
            <w:pPr>
              <w:pStyle w:val="BodyText"/>
              <w:spacing w:after="6" w:line="274" w:lineRule="exact"/>
            </w:pPr>
            <w:r>
              <w:t>Sullivan County</w:t>
            </w:r>
          </w:p>
        </w:tc>
        <w:tc>
          <w:tcPr>
            <w:tcW w:w="2326" w:type="dxa"/>
          </w:tcPr>
          <w:p w14:paraId="1D7464A9" w14:textId="77777777" w:rsidR="00CB44FF" w:rsidRDefault="00CB44FF" w:rsidP="00606FD5">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20,814</w:t>
            </w:r>
          </w:p>
        </w:tc>
        <w:tc>
          <w:tcPr>
            <w:tcW w:w="2326" w:type="dxa"/>
          </w:tcPr>
          <w:p w14:paraId="15466B95" w14:textId="146CDB7A" w:rsidR="00CB44FF" w:rsidRDefault="00E67AF3" w:rsidP="00606FD5">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18</w:t>
            </w:r>
          </w:p>
        </w:tc>
        <w:tc>
          <w:tcPr>
            <w:tcW w:w="2395" w:type="dxa"/>
          </w:tcPr>
          <w:p w14:paraId="4999F1D8" w14:textId="4147ADBB" w:rsidR="00CB44FF" w:rsidRDefault="006058E3" w:rsidP="00606FD5">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3.75</w:t>
            </w:r>
          </w:p>
        </w:tc>
      </w:tr>
      <w:tr w:rsidR="00CB44FF" w14:paraId="3474E855" w14:textId="77777777" w:rsidTr="00606FD5">
        <w:trPr>
          <w:cnfStyle w:val="000000100000" w:firstRow="0" w:lastRow="0" w:firstColumn="0" w:lastColumn="0" w:oddVBand="0" w:evenVBand="0" w:oddHBand="1"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2123" w:type="dxa"/>
          </w:tcPr>
          <w:p w14:paraId="70D2172B" w14:textId="77777777" w:rsidR="00CB44FF" w:rsidRDefault="00CB44FF" w:rsidP="00606FD5">
            <w:pPr>
              <w:pStyle w:val="BodyText"/>
              <w:spacing w:after="6" w:line="274" w:lineRule="exact"/>
            </w:pPr>
            <w:r>
              <w:t>Vermillion County</w:t>
            </w:r>
          </w:p>
        </w:tc>
        <w:tc>
          <w:tcPr>
            <w:tcW w:w="2326" w:type="dxa"/>
          </w:tcPr>
          <w:p w14:paraId="46CFD30B" w14:textId="77777777" w:rsidR="00CB44FF" w:rsidRDefault="00CB44FF" w:rsidP="00606FD5">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15,477</w:t>
            </w:r>
          </w:p>
        </w:tc>
        <w:tc>
          <w:tcPr>
            <w:tcW w:w="2326" w:type="dxa"/>
          </w:tcPr>
          <w:p w14:paraId="2DE021BE" w14:textId="5A14EE72" w:rsidR="00CB44FF" w:rsidRDefault="00E67AF3" w:rsidP="00606FD5">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28</w:t>
            </w:r>
          </w:p>
        </w:tc>
        <w:tc>
          <w:tcPr>
            <w:tcW w:w="2395" w:type="dxa"/>
          </w:tcPr>
          <w:p w14:paraId="0A7B3A36" w14:textId="01407B0C" w:rsidR="00CB44FF" w:rsidRDefault="006058E3" w:rsidP="00606FD5">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4.33</w:t>
            </w:r>
          </w:p>
        </w:tc>
      </w:tr>
      <w:tr w:rsidR="00CB44FF" w14:paraId="0A257845" w14:textId="77777777" w:rsidTr="00606FD5">
        <w:trPr>
          <w:trHeight w:val="277"/>
        </w:trPr>
        <w:tc>
          <w:tcPr>
            <w:cnfStyle w:val="001000000000" w:firstRow="0" w:lastRow="0" w:firstColumn="1" w:lastColumn="0" w:oddVBand="0" w:evenVBand="0" w:oddHBand="0" w:evenHBand="0" w:firstRowFirstColumn="0" w:firstRowLastColumn="0" w:lastRowFirstColumn="0" w:lastRowLastColumn="0"/>
            <w:tcW w:w="2123" w:type="dxa"/>
          </w:tcPr>
          <w:p w14:paraId="0401DFFF" w14:textId="77777777" w:rsidR="00CB44FF" w:rsidRDefault="00CB44FF" w:rsidP="00606FD5">
            <w:pPr>
              <w:pStyle w:val="BodyText"/>
              <w:spacing w:after="6" w:line="274" w:lineRule="exact"/>
            </w:pPr>
            <w:r>
              <w:t>Vigo County</w:t>
            </w:r>
          </w:p>
        </w:tc>
        <w:tc>
          <w:tcPr>
            <w:tcW w:w="2326" w:type="dxa"/>
          </w:tcPr>
          <w:p w14:paraId="56FAE851" w14:textId="77777777" w:rsidR="00CB44FF" w:rsidRDefault="00CB44FF" w:rsidP="00606FD5">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106,523</w:t>
            </w:r>
          </w:p>
        </w:tc>
        <w:tc>
          <w:tcPr>
            <w:tcW w:w="2326" w:type="dxa"/>
          </w:tcPr>
          <w:p w14:paraId="72AF4B7B" w14:textId="27A65400" w:rsidR="00CB44FF" w:rsidRDefault="00E67AF3" w:rsidP="00606FD5">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17</w:t>
            </w:r>
          </w:p>
        </w:tc>
        <w:tc>
          <w:tcPr>
            <w:tcW w:w="2395" w:type="dxa"/>
          </w:tcPr>
          <w:p w14:paraId="49EFA8A4" w14:textId="42BC7B69" w:rsidR="00CB44FF" w:rsidRDefault="006058E3" w:rsidP="00606FD5">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18.11</w:t>
            </w:r>
          </w:p>
        </w:tc>
      </w:tr>
      <w:tr w:rsidR="00CB44FF" w14:paraId="7D2C2B81" w14:textId="77777777" w:rsidTr="00606FD5">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2123" w:type="dxa"/>
          </w:tcPr>
          <w:p w14:paraId="5A8396A1" w14:textId="77777777" w:rsidR="00CB44FF" w:rsidRDefault="00CB44FF" w:rsidP="00606FD5">
            <w:pPr>
              <w:pStyle w:val="BodyText"/>
              <w:spacing w:after="6" w:line="274" w:lineRule="exact"/>
            </w:pPr>
            <w:r>
              <w:t>Indiana</w:t>
            </w:r>
          </w:p>
        </w:tc>
        <w:tc>
          <w:tcPr>
            <w:tcW w:w="2326" w:type="dxa"/>
          </w:tcPr>
          <w:p w14:paraId="053674BC" w14:textId="77777777" w:rsidR="00CB44FF" w:rsidRDefault="00CB44FF" w:rsidP="00606FD5">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6,751,340</w:t>
            </w:r>
          </w:p>
        </w:tc>
        <w:tc>
          <w:tcPr>
            <w:tcW w:w="2326" w:type="dxa"/>
          </w:tcPr>
          <w:p w14:paraId="15290666" w14:textId="60B4C5EC" w:rsidR="00CB44FF" w:rsidRDefault="00CB44FF" w:rsidP="00606FD5">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2</w:t>
            </w:r>
            <w:r w:rsidR="00E67AF3">
              <w:t>6</w:t>
            </w:r>
          </w:p>
        </w:tc>
        <w:tc>
          <w:tcPr>
            <w:tcW w:w="2395" w:type="dxa"/>
          </w:tcPr>
          <w:p w14:paraId="61E73013" w14:textId="177A8621" w:rsidR="00CB44FF" w:rsidRDefault="006058E3" w:rsidP="00606FD5">
            <w:pPr>
              <w:pStyle w:val="BodyText"/>
              <w:spacing w:after="6" w:line="274" w:lineRule="exact"/>
              <w:cnfStyle w:val="000000100000" w:firstRow="0" w:lastRow="0" w:firstColumn="0" w:lastColumn="0" w:oddVBand="0" w:evenVBand="0" w:oddHBand="1" w:evenHBand="0" w:firstRowFirstColumn="0" w:firstRowLastColumn="0" w:lastRowFirstColumn="0" w:lastRowLastColumn="0"/>
            </w:pPr>
            <w:r>
              <w:t>1,755.35</w:t>
            </w:r>
          </w:p>
        </w:tc>
      </w:tr>
      <w:tr w:rsidR="00CB44FF" w14:paraId="1DE88B29" w14:textId="77777777" w:rsidTr="00606FD5">
        <w:trPr>
          <w:trHeight w:val="277"/>
        </w:trPr>
        <w:tc>
          <w:tcPr>
            <w:cnfStyle w:val="001000000000" w:firstRow="0" w:lastRow="0" w:firstColumn="1" w:lastColumn="0" w:oddVBand="0" w:evenVBand="0" w:oddHBand="0" w:evenHBand="0" w:firstRowFirstColumn="0" w:firstRowLastColumn="0" w:lastRowFirstColumn="0" w:lastRowLastColumn="0"/>
            <w:tcW w:w="2123" w:type="dxa"/>
          </w:tcPr>
          <w:p w14:paraId="228DF591" w14:textId="77777777" w:rsidR="00CB44FF" w:rsidRDefault="00CB44FF" w:rsidP="00606FD5">
            <w:pPr>
              <w:pStyle w:val="BodyText"/>
              <w:spacing w:after="6" w:line="274" w:lineRule="exact"/>
            </w:pPr>
            <w:r>
              <w:t>United States</w:t>
            </w:r>
          </w:p>
        </w:tc>
        <w:tc>
          <w:tcPr>
            <w:tcW w:w="2326" w:type="dxa"/>
          </w:tcPr>
          <w:p w14:paraId="3B127F56" w14:textId="77777777" w:rsidR="00CB44FF" w:rsidRDefault="00CB44FF" w:rsidP="00606FD5">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329,725,481</w:t>
            </w:r>
          </w:p>
        </w:tc>
        <w:tc>
          <w:tcPr>
            <w:tcW w:w="2326" w:type="dxa"/>
          </w:tcPr>
          <w:p w14:paraId="4FABE0E8" w14:textId="02F1186A" w:rsidR="00CB44FF" w:rsidRDefault="00CB44FF" w:rsidP="00606FD5">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2</w:t>
            </w:r>
            <w:r w:rsidR="00E67AF3">
              <w:t>1</w:t>
            </w:r>
          </w:p>
        </w:tc>
        <w:tc>
          <w:tcPr>
            <w:tcW w:w="2395" w:type="dxa"/>
          </w:tcPr>
          <w:p w14:paraId="0FDFF5E2" w14:textId="74F93DE4" w:rsidR="00CB44FF" w:rsidRDefault="006058E3" w:rsidP="00606FD5">
            <w:pPr>
              <w:pStyle w:val="BodyText"/>
              <w:spacing w:after="6" w:line="274" w:lineRule="exact"/>
              <w:cnfStyle w:val="000000000000" w:firstRow="0" w:lastRow="0" w:firstColumn="0" w:lastColumn="0" w:oddVBand="0" w:evenVBand="0" w:oddHBand="0" w:evenHBand="0" w:firstRowFirstColumn="0" w:firstRowLastColumn="0" w:lastRowFirstColumn="0" w:lastRowLastColumn="0"/>
            </w:pPr>
            <w:r>
              <w:t>69,242.35</w:t>
            </w:r>
          </w:p>
        </w:tc>
      </w:tr>
    </w:tbl>
    <w:p w14:paraId="44F8B128" w14:textId="77777777" w:rsidR="00DC4900" w:rsidRDefault="00DC4900" w:rsidP="00DC4900">
      <w:pPr>
        <w:spacing w:line="207" w:lineRule="exact"/>
        <w:ind w:left="120"/>
        <w:rPr>
          <w:i/>
          <w:spacing w:val="-2"/>
          <w:sz w:val="18"/>
        </w:rPr>
      </w:pPr>
      <w:r>
        <w:rPr>
          <w:i/>
          <w:sz w:val="18"/>
        </w:rPr>
        <w:t>Data</w:t>
      </w:r>
      <w:r>
        <w:rPr>
          <w:i/>
          <w:spacing w:val="-8"/>
          <w:sz w:val="18"/>
        </w:rPr>
        <w:t xml:space="preserve"> </w:t>
      </w:r>
      <w:r>
        <w:rPr>
          <w:i/>
          <w:sz w:val="18"/>
        </w:rPr>
        <w:t>Source:</w:t>
      </w:r>
      <w:r>
        <w:rPr>
          <w:i/>
          <w:spacing w:val="-8"/>
          <w:sz w:val="18"/>
        </w:rPr>
        <w:t xml:space="preserve"> </w:t>
      </w:r>
      <w:r>
        <w:rPr>
          <w:i/>
          <w:sz w:val="18"/>
        </w:rPr>
        <w:t>University</w:t>
      </w:r>
      <w:r>
        <w:rPr>
          <w:i/>
          <w:spacing w:val="-8"/>
          <w:sz w:val="18"/>
        </w:rPr>
        <w:t xml:space="preserve"> </w:t>
      </w:r>
      <w:r>
        <w:rPr>
          <w:i/>
          <w:sz w:val="18"/>
        </w:rPr>
        <w:t>of</w:t>
      </w:r>
      <w:r>
        <w:rPr>
          <w:i/>
          <w:spacing w:val="-6"/>
          <w:sz w:val="18"/>
        </w:rPr>
        <w:t xml:space="preserve"> </w:t>
      </w:r>
      <w:r>
        <w:rPr>
          <w:i/>
          <w:sz w:val="18"/>
        </w:rPr>
        <w:t>Wisconsin</w:t>
      </w:r>
      <w:r>
        <w:rPr>
          <w:i/>
          <w:spacing w:val="-4"/>
          <w:sz w:val="18"/>
        </w:rPr>
        <w:t xml:space="preserve"> </w:t>
      </w:r>
      <w:r>
        <w:rPr>
          <w:i/>
          <w:sz w:val="18"/>
        </w:rPr>
        <w:t>Population</w:t>
      </w:r>
      <w:r>
        <w:rPr>
          <w:i/>
          <w:spacing w:val="-7"/>
          <w:sz w:val="18"/>
        </w:rPr>
        <w:t xml:space="preserve"> </w:t>
      </w:r>
      <w:r>
        <w:rPr>
          <w:i/>
          <w:sz w:val="18"/>
        </w:rPr>
        <w:t>Health</w:t>
      </w:r>
      <w:r>
        <w:rPr>
          <w:i/>
          <w:spacing w:val="-6"/>
          <w:sz w:val="18"/>
        </w:rPr>
        <w:t xml:space="preserve"> </w:t>
      </w:r>
      <w:r>
        <w:rPr>
          <w:i/>
          <w:sz w:val="18"/>
        </w:rPr>
        <w:t>Institute,</w:t>
      </w:r>
      <w:r>
        <w:rPr>
          <w:i/>
          <w:spacing w:val="-8"/>
          <w:sz w:val="18"/>
        </w:rPr>
        <w:t xml:space="preserve"> </w:t>
      </w:r>
      <w:r>
        <w:rPr>
          <w:i/>
          <w:sz w:val="18"/>
          <w:u w:val="single"/>
        </w:rPr>
        <w:t>County</w:t>
      </w:r>
      <w:r>
        <w:rPr>
          <w:i/>
          <w:spacing w:val="-8"/>
          <w:sz w:val="18"/>
          <w:u w:val="single"/>
        </w:rPr>
        <w:t xml:space="preserve"> </w:t>
      </w:r>
      <w:r>
        <w:rPr>
          <w:i/>
          <w:sz w:val="18"/>
          <w:u w:val="single"/>
        </w:rPr>
        <w:t>Health</w:t>
      </w:r>
      <w:r>
        <w:rPr>
          <w:i/>
          <w:spacing w:val="-8"/>
          <w:sz w:val="18"/>
          <w:u w:val="single"/>
        </w:rPr>
        <w:t xml:space="preserve"> </w:t>
      </w:r>
      <w:r>
        <w:rPr>
          <w:i/>
          <w:sz w:val="18"/>
          <w:u w:val="single"/>
        </w:rPr>
        <w:t>Rankings</w:t>
      </w:r>
      <w:r>
        <w:rPr>
          <w:i/>
          <w:sz w:val="18"/>
        </w:rPr>
        <w:t>.</w:t>
      </w:r>
      <w:r>
        <w:rPr>
          <w:i/>
          <w:spacing w:val="-8"/>
          <w:sz w:val="18"/>
        </w:rPr>
        <w:t xml:space="preserve"> </w:t>
      </w:r>
      <w:r>
        <w:rPr>
          <w:i/>
          <w:spacing w:val="-2"/>
          <w:sz w:val="18"/>
        </w:rPr>
        <w:t>2022.</w:t>
      </w:r>
    </w:p>
    <w:p w14:paraId="47CF4EE4" w14:textId="77777777" w:rsidR="009E642F" w:rsidRDefault="009E642F" w:rsidP="009E642F">
      <w:pPr>
        <w:rPr>
          <w:i/>
          <w:sz w:val="18"/>
          <w:u w:val="single"/>
        </w:rPr>
      </w:pPr>
    </w:p>
    <w:p w14:paraId="1926A250" w14:textId="77777777" w:rsidR="005D0207" w:rsidRDefault="005D0207" w:rsidP="009E642F">
      <w:pPr>
        <w:rPr>
          <w:i/>
          <w:sz w:val="18"/>
          <w:u w:val="single"/>
        </w:rPr>
      </w:pPr>
    </w:p>
    <w:p w14:paraId="40B57B78" w14:textId="77777777" w:rsidR="005D0207" w:rsidRDefault="005D0207" w:rsidP="009E642F">
      <w:pPr>
        <w:rPr>
          <w:i/>
          <w:sz w:val="18"/>
          <w:u w:val="single"/>
        </w:rPr>
      </w:pPr>
    </w:p>
    <w:p w14:paraId="16A8FA1B" w14:textId="77777777" w:rsidR="005D0207" w:rsidRDefault="005D0207" w:rsidP="009E642F">
      <w:pPr>
        <w:rPr>
          <w:i/>
          <w:sz w:val="18"/>
          <w:u w:val="single"/>
        </w:rPr>
      </w:pPr>
    </w:p>
    <w:p w14:paraId="7DEDAD61" w14:textId="77777777" w:rsidR="005D0207" w:rsidRDefault="005D0207" w:rsidP="009E642F">
      <w:pPr>
        <w:rPr>
          <w:i/>
          <w:sz w:val="18"/>
          <w:u w:val="single"/>
        </w:rPr>
      </w:pPr>
    </w:p>
    <w:p w14:paraId="72D37CF0" w14:textId="77777777" w:rsidR="005D0207" w:rsidRDefault="005D0207" w:rsidP="009E642F">
      <w:pPr>
        <w:rPr>
          <w:i/>
          <w:sz w:val="18"/>
          <w:u w:val="single"/>
        </w:rPr>
      </w:pPr>
    </w:p>
    <w:p w14:paraId="0C732452" w14:textId="77777777" w:rsidR="005D0207" w:rsidRDefault="005D0207" w:rsidP="009E642F">
      <w:pPr>
        <w:rPr>
          <w:i/>
          <w:sz w:val="18"/>
          <w:u w:val="single"/>
        </w:rPr>
      </w:pPr>
    </w:p>
    <w:p w14:paraId="4E15BF78" w14:textId="77777777" w:rsidR="005D0207" w:rsidRDefault="005D0207" w:rsidP="009E642F">
      <w:pPr>
        <w:rPr>
          <w:i/>
          <w:sz w:val="18"/>
          <w:u w:val="single"/>
        </w:rPr>
      </w:pPr>
    </w:p>
    <w:p w14:paraId="65BA3ADE" w14:textId="77777777" w:rsidR="005D0207" w:rsidRDefault="005D0207" w:rsidP="009E642F">
      <w:pPr>
        <w:rPr>
          <w:i/>
          <w:sz w:val="18"/>
          <w:u w:val="single"/>
        </w:rPr>
      </w:pPr>
    </w:p>
    <w:p w14:paraId="5502253C" w14:textId="77777777" w:rsidR="00782A9D" w:rsidRDefault="00782A9D" w:rsidP="009E642F">
      <w:pPr>
        <w:rPr>
          <w:i/>
          <w:sz w:val="18"/>
          <w:u w:val="single"/>
        </w:rPr>
      </w:pPr>
    </w:p>
    <w:p w14:paraId="1DA2968A" w14:textId="77777777" w:rsidR="00782A9D" w:rsidRDefault="00782A9D" w:rsidP="009E642F">
      <w:pPr>
        <w:rPr>
          <w:i/>
          <w:sz w:val="18"/>
          <w:u w:val="single"/>
        </w:rPr>
      </w:pPr>
    </w:p>
    <w:p w14:paraId="21FC1640" w14:textId="77777777" w:rsidR="00782A9D" w:rsidRDefault="00782A9D" w:rsidP="009E642F">
      <w:pPr>
        <w:rPr>
          <w:i/>
          <w:sz w:val="18"/>
          <w:u w:val="single"/>
        </w:rPr>
      </w:pPr>
    </w:p>
    <w:p w14:paraId="7AAA53BA" w14:textId="77777777" w:rsidR="00782A9D" w:rsidRDefault="00782A9D" w:rsidP="009E642F">
      <w:pPr>
        <w:rPr>
          <w:i/>
          <w:sz w:val="18"/>
          <w:u w:val="single"/>
        </w:rPr>
      </w:pPr>
    </w:p>
    <w:p w14:paraId="0428A23D" w14:textId="77777777" w:rsidR="00782A9D" w:rsidRDefault="00782A9D" w:rsidP="009E642F">
      <w:pPr>
        <w:rPr>
          <w:i/>
          <w:sz w:val="18"/>
          <w:u w:val="single"/>
        </w:rPr>
      </w:pPr>
    </w:p>
    <w:p w14:paraId="504919DA" w14:textId="77777777" w:rsidR="00782A9D" w:rsidRDefault="00782A9D" w:rsidP="009E642F">
      <w:pPr>
        <w:rPr>
          <w:i/>
          <w:sz w:val="18"/>
          <w:u w:val="single"/>
        </w:rPr>
      </w:pPr>
    </w:p>
    <w:p w14:paraId="679335E2" w14:textId="77777777" w:rsidR="00782A9D" w:rsidRDefault="00782A9D" w:rsidP="009E642F">
      <w:pPr>
        <w:rPr>
          <w:i/>
          <w:sz w:val="18"/>
          <w:u w:val="single"/>
        </w:rPr>
      </w:pPr>
    </w:p>
    <w:p w14:paraId="792DE302" w14:textId="77777777" w:rsidR="00782A9D" w:rsidRDefault="00782A9D" w:rsidP="009E642F">
      <w:pPr>
        <w:rPr>
          <w:i/>
          <w:sz w:val="18"/>
          <w:u w:val="single"/>
        </w:rPr>
      </w:pPr>
    </w:p>
    <w:p w14:paraId="4A671928" w14:textId="77777777" w:rsidR="00782A9D" w:rsidRDefault="00782A9D" w:rsidP="009E642F">
      <w:pPr>
        <w:rPr>
          <w:i/>
          <w:sz w:val="18"/>
          <w:u w:val="single"/>
        </w:rPr>
      </w:pPr>
    </w:p>
    <w:p w14:paraId="626D83E8" w14:textId="77777777" w:rsidR="00A0508C" w:rsidRDefault="00A0508C" w:rsidP="009E642F">
      <w:pPr>
        <w:rPr>
          <w:i/>
          <w:sz w:val="18"/>
          <w:u w:val="single"/>
        </w:rPr>
      </w:pPr>
    </w:p>
    <w:p w14:paraId="6B3FBB09" w14:textId="77777777" w:rsidR="00A0508C" w:rsidRDefault="00A0508C" w:rsidP="009E642F">
      <w:pPr>
        <w:rPr>
          <w:i/>
          <w:sz w:val="18"/>
          <w:u w:val="single"/>
        </w:rPr>
      </w:pPr>
    </w:p>
    <w:p w14:paraId="5525F86A" w14:textId="77777777" w:rsidR="00A0508C" w:rsidRDefault="00A0508C" w:rsidP="009E642F">
      <w:pPr>
        <w:rPr>
          <w:i/>
          <w:sz w:val="18"/>
          <w:u w:val="single"/>
        </w:rPr>
      </w:pPr>
    </w:p>
    <w:p w14:paraId="23740AD8" w14:textId="77777777" w:rsidR="00A0508C" w:rsidRDefault="00A0508C" w:rsidP="009E642F">
      <w:pPr>
        <w:rPr>
          <w:i/>
          <w:sz w:val="18"/>
          <w:u w:val="single"/>
        </w:rPr>
      </w:pPr>
    </w:p>
    <w:p w14:paraId="22B3BB2A" w14:textId="77777777" w:rsidR="00A0508C" w:rsidRDefault="00A0508C" w:rsidP="009E642F">
      <w:pPr>
        <w:rPr>
          <w:i/>
          <w:sz w:val="18"/>
          <w:u w:val="single"/>
        </w:rPr>
      </w:pPr>
    </w:p>
    <w:p w14:paraId="6D11DFAE" w14:textId="77777777" w:rsidR="00782A9D" w:rsidRDefault="00782A9D" w:rsidP="009E642F">
      <w:pPr>
        <w:rPr>
          <w:i/>
          <w:sz w:val="18"/>
          <w:u w:val="single"/>
        </w:rPr>
      </w:pPr>
    </w:p>
    <w:p w14:paraId="7967424A" w14:textId="77777777" w:rsidR="00782A9D" w:rsidRDefault="00782A9D" w:rsidP="009E642F">
      <w:pPr>
        <w:rPr>
          <w:i/>
          <w:sz w:val="18"/>
          <w:u w:val="single"/>
        </w:rPr>
      </w:pPr>
    </w:p>
    <w:p w14:paraId="4F190C91" w14:textId="77777777" w:rsidR="00782A9D" w:rsidRDefault="00782A9D" w:rsidP="009E642F">
      <w:pPr>
        <w:rPr>
          <w:i/>
          <w:sz w:val="18"/>
          <w:u w:val="single"/>
        </w:rPr>
      </w:pPr>
    </w:p>
    <w:p w14:paraId="276ACFE4" w14:textId="77777777" w:rsidR="00782A9D" w:rsidRDefault="00782A9D" w:rsidP="009E642F">
      <w:pPr>
        <w:rPr>
          <w:i/>
          <w:sz w:val="18"/>
          <w:u w:val="single"/>
        </w:rPr>
      </w:pPr>
    </w:p>
    <w:p w14:paraId="32466688" w14:textId="77777777" w:rsidR="00782A9D" w:rsidRDefault="00782A9D" w:rsidP="009E642F">
      <w:pPr>
        <w:rPr>
          <w:i/>
          <w:sz w:val="18"/>
          <w:u w:val="single"/>
        </w:rPr>
      </w:pPr>
    </w:p>
    <w:p w14:paraId="10238FEB" w14:textId="3EA623E7" w:rsidR="00EA7DC1" w:rsidRDefault="004063A2">
      <w:pPr>
        <w:pStyle w:val="Heading1"/>
      </w:pPr>
      <w:r>
        <w:lastRenderedPageBreak/>
        <w:t>CO</w:t>
      </w:r>
      <w:r w:rsidR="00937C37">
        <w:t>NSUMER</w:t>
      </w:r>
      <w:r>
        <w:rPr>
          <w:spacing w:val="-8"/>
        </w:rPr>
        <w:t xml:space="preserve"> </w:t>
      </w:r>
      <w:r>
        <w:t>NEEDS</w:t>
      </w:r>
      <w:r>
        <w:rPr>
          <w:spacing w:val="-4"/>
        </w:rPr>
        <w:t xml:space="preserve"> </w:t>
      </w:r>
      <w:r>
        <w:t>ASSESSMENT</w:t>
      </w:r>
      <w:r>
        <w:rPr>
          <w:spacing w:val="-2"/>
        </w:rPr>
        <w:t xml:space="preserve"> SURVEY</w:t>
      </w:r>
    </w:p>
    <w:p w14:paraId="3C4CBFC8" w14:textId="77777777" w:rsidR="00F12AE9" w:rsidRDefault="00F12AE9">
      <w:pPr>
        <w:pStyle w:val="BodyText"/>
        <w:spacing w:before="8"/>
        <w:rPr>
          <w:b/>
          <w:sz w:val="23"/>
        </w:rPr>
      </w:pPr>
    </w:p>
    <w:p w14:paraId="61754A01" w14:textId="528DAE3C" w:rsidR="00F12AE9" w:rsidRDefault="00F12AE9">
      <w:pPr>
        <w:pStyle w:val="BodyText"/>
        <w:ind w:left="120" w:right="150"/>
      </w:pPr>
      <w:r w:rsidRPr="00F12AE9">
        <w:t xml:space="preserve">Each year, the Family and Social Services Administration, Division of Mental </w:t>
      </w:r>
      <w:proofErr w:type="gramStart"/>
      <w:r w:rsidRPr="00F12AE9">
        <w:t>Health</w:t>
      </w:r>
      <w:proofErr w:type="gramEnd"/>
      <w:r w:rsidRPr="00F12AE9">
        <w:t xml:space="preserve"> and Addiction (DMHA) </w:t>
      </w:r>
      <w:r>
        <w:t>conducts</w:t>
      </w:r>
      <w:r w:rsidRPr="00F12AE9">
        <w:t xml:space="preserve"> a survey of individuals served perceptions of the mental health care they have received from the public community mental health system. The survey tool used is the Mental Health Statistical Improvement Project Survey (MHSIP) for </w:t>
      </w:r>
      <w:r>
        <w:t>a</w:t>
      </w:r>
      <w:r w:rsidRPr="00F12AE9">
        <w:t>dults.</w:t>
      </w:r>
    </w:p>
    <w:p w14:paraId="304A2DC5" w14:textId="77777777" w:rsidR="00F12AE9" w:rsidRDefault="00F12AE9">
      <w:pPr>
        <w:pStyle w:val="BodyText"/>
        <w:ind w:left="120" w:right="150"/>
      </w:pPr>
    </w:p>
    <w:p w14:paraId="3995740D" w14:textId="04838573" w:rsidR="00EA7DC1" w:rsidRDefault="00F12AE9">
      <w:pPr>
        <w:pStyle w:val="BodyText"/>
        <w:ind w:left="120" w:right="150"/>
      </w:pPr>
      <w:r>
        <w:t>In accordance</w:t>
      </w:r>
      <w:r w:rsidR="00DF1536">
        <w:t xml:space="preserve">, Hamilton Center </w:t>
      </w:r>
      <w:r w:rsidRPr="00F12AE9">
        <w:t>distribute</w:t>
      </w:r>
      <w:r>
        <w:t>d</w:t>
      </w:r>
      <w:r w:rsidRPr="00F12AE9">
        <w:t xml:space="preserve"> </w:t>
      </w:r>
      <w:r>
        <w:t xml:space="preserve">these </w:t>
      </w:r>
      <w:r w:rsidRPr="00F12AE9">
        <w:t>surveys to the adult individuals receiving outpatient, community-based services</w:t>
      </w:r>
      <w:r w:rsidR="000213AD">
        <w:t>,</w:t>
      </w:r>
      <w:r w:rsidRPr="00F12AE9">
        <w:t xml:space="preserve"> or residential services</w:t>
      </w:r>
      <w:r>
        <w:t xml:space="preserve"> in each of the ten counties served by the corporation</w:t>
      </w:r>
      <w:r w:rsidRPr="00F12AE9">
        <w:t>.</w:t>
      </w:r>
      <w:r>
        <w:t xml:space="preserve"> </w:t>
      </w:r>
      <w:r w:rsidR="00DF1536">
        <w:t xml:space="preserve">This survey provides valuable </w:t>
      </w:r>
      <w:r w:rsidR="00131901">
        <w:t>information and assists the corporation in making informed, data-driven decisions to serve the underserved and historically marginalized individuals within the mental health and substance use space.</w:t>
      </w:r>
    </w:p>
    <w:p w14:paraId="3A2B5CF8" w14:textId="77777777" w:rsidR="00EA7DC1" w:rsidRPr="00DF1536" w:rsidRDefault="00EA7DC1">
      <w:pPr>
        <w:pStyle w:val="BodyText"/>
      </w:pPr>
    </w:p>
    <w:p w14:paraId="3EF7FDF8" w14:textId="58EEAF0C" w:rsidR="00EA7DC1" w:rsidRDefault="000213AD" w:rsidP="000213AD">
      <w:pPr>
        <w:pStyle w:val="BodyText"/>
        <w:ind w:left="120" w:right="150"/>
      </w:pPr>
      <w:r>
        <w:t>For the 2022 survey period, Hamilton Center received 195 total responses</w:t>
      </w:r>
      <w:r w:rsidR="004063A2" w:rsidRPr="00DF1536">
        <w:t xml:space="preserve">. </w:t>
      </w:r>
      <w:r w:rsidR="00E05AF9">
        <w:t xml:space="preserve">For the purposes of this community needs assessment, the total responses have been redacted to only include responses from residents of the counties for which Hamilton Center intends to </w:t>
      </w:r>
      <w:r w:rsidR="001E4330">
        <w:t>apply for as CCBHC demonstration sites: Clay, Greene, Owen, Parke, Putnam, Sullivan, Vermillion, and Vigo. Including only responses from residents of these eight counties provided a dataset of 115 total survey responses. Demographics of these survey respondents as well as key data indicators from this survey can be viewed below.</w:t>
      </w:r>
    </w:p>
    <w:p w14:paraId="4AD6DF72" w14:textId="77777777" w:rsidR="00EA7DC1" w:rsidRDefault="00EA7DC1">
      <w:pPr>
        <w:pStyle w:val="BodyText"/>
      </w:pPr>
    </w:p>
    <w:p w14:paraId="389CC986" w14:textId="660285AF" w:rsidR="00EA7DC1" w:rsidRPr="008D0FDE" w:rsidRDefault="003B0528" w:rsidP="00232B32">
      <w:pPr>
        <w:pStyle w:val="BodyText"/>
        <w:ind w:left="120"/>
        <w:rPr>
          <w:b/>
          <w:bCs/>
        </w:rPr>
      </w:pPr>
      <w:r w:rsidRPr="008D0FDE">
        <w:rPr>
          <w:b/>
          <w:bCs/>
        </w:rPr>
        <w:t>Demographics of Survey Respondents:</w:t>
      </w:r>
    </w:p>
    <w:p w14:paraId="75BBF79F" w14:textId="27FD9A5F" w:rsidR="003B0528" w:rsidRDefault="003B0528" w:rsidP="00232B32">
      <w:pPr>
        <w:pStyle w:val="BodyText"/>
        <w:ind w:left="120"/>
      </w:pPr>
      <w:r>
        <w:rPr>
          <w:noProof/>
        </w:rPr>
        <w:drawing>
          <wp:inline distT="0" distB="0" distL="0" distR="0" wp14:anchorId="4717FBC3" wp14:editId="50D69B17">
            <wp:extent cx="5943600" cy="3276600"/>
            <wp:effectExtent l="0" t="0" r="0" b="0"/>
            <wp:docPr id="653291486" name="Chart 1">
              <a:extLst xmlns:a="http://schemas.openxmlformats.org/drawingml/2006/main">
                <a:ext uri="{FF2B5EF4-FFF2-40B4-BE49-F238E27FC236}">
                  <a16:creationId xmlns:a16="http://schemas.microsoft.com/office/drawing/2014/main" id="{B56910B3-E6ED-4461-FFBA-FE5FAF5092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DCDFCFD" w14:textId="77777777" w:rsidR="003B0528" w:rsidRDefault="003B0528" w:rsidP="00232B32">
      <w:pPr>
        <w:pStyle w:val="BodyText"/>
        <w:ind w:left="120"/>
      </w:pPr>
    </w:p>
    <w:p w14:paraId="21F1BA55" w14:textId="2A4AC7E4" w:rsidR="003B0528" w:rsidRDefault="00FC39A8" w:rsidP="00232B32">
      <w:pPr>
        <w:pStyle w:val="BodyText"/>
        <w:ind w:left="120"/>
      </w:pPr>
      <w:r>
        <w:rPr>
          <w:noProof/>
        </w:rPr>
        <w:lastRenderedPageBreak/>
        <w:drawing>
          <wp:inline distT="0" distB="0" distL="0" distR="0" wp14:anchorId="11E34FAC" wp14:editId="0C8A7B50">
            <wp:extent cx="6391275" cy="3600450"/>
            <wp:effectExtent l="0" t="0" r="9525" b="0"/>
            <wp:docPr id="1081561174" name="Chart 1">
              <a:extLst xmlns:a="http://schemas.openxmlformats.org/drawingml/2006/main">
                <a:ext uri="{FF2B5EF4-FFF2-40B4-BE49-F238E27FC236}">
                  <a16:creationId xmlns:a16="http://schemas.microsoft.com/office/drawing/2014/main" id="{74CA75AF-06A4-086D-CBA0-D3F88A4F67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E3D416A" w14:textId="3DC2DE4B" w:rsidR="003B0528" w:rsidRDefault="00FC39A8" w:rsidP="00232B32">
      <w:pPr>
        <w:pStyle w:val="BodyText"/>
        <w:ind w:left="120"/>
      </w:pPr>
      <w:r>
        <w:rPr>
          <w:noProof/>
        </w:rPr>
        <w:drawing>
          <wp:inline distT="0" distB="0" distL="0" distR="0" wp14:anchorId="77D6B8E3" wp14:editId="37A95BDE">
            <wp:extent cx="6400800" cy="4095750"/>
            <wp:effectExtent l="0" t="0" r="0" b="0"/>
            <wp:docPr id="249932112" name="Chart 1">
              <a:extLst xmlns:a="http://schemas.openxmlformats.org/drawingml/2006/main">
                <a:ext uri="{FF2B5EF4-FFF2-40B4-BE49-F238E27FC236}">
                  <a16:creationId xmlns:a16="http://schemas.microsoft.com/office/drawing/2014/main" id="{E7FD0712-8335-2E9F-8AE5-63E4AF97A8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1371CED" w14:textId="71B807A0" w:rsidR="003B0528" w:rsidRDefault="003B0528" w:rsidP="00232B32">
      <w:pPr>
        <w:pStyle w:val="BodyText"/>
        <w:ind w:left="120"/>
      </w:pPr>
    </w:p>
    <w:p w14:paraId="61EBE913" w14:textId="1BCF1C1B" w:rsidR="003B0528" w:rsidRDefault="003B0528" w:rsidP="00232B32">
      <w:pPr>
        <w:pStyle w:val="BodyText"/>
        <w:ind w:left="120"/>
      </w:pPr>
    </w:p>
    <w:p w14:paraId="69E280DE" w14:textId="4308D2EF" w:rsidR="00232B32" w:rsidRDefault="00232B32" w:rsidP="00232B32">
      <w:pPr>
        <w:pStyle w:val="BodyText"/>
        <w:ind w:left="120"/>
        <w:rPr>
          <w:spacing w:val="-2"/>
        </w:rPr>
      </w:pPr>
    </w:p>
    <w:p w14:paraId="1B68CDFE" w14:textId="3431B1F5" w:rsidR="00232B32" w:rsidRDefault="00232B32" w:rsidP="00232B32">
      <w:pPr>
        <w:pStyle w:val="BodyText"/>
        <w:ind w:left="120"/>
        <w:rPr>
          <w:spacing w:val="-2"/>
        </w:rPr>
      </w:pPr>
    </w:p>
    <w:p w14:paraId="3256EFA8" w14:textId="094BAA3E" w:rsidR="00923BE4" w:rsidRDefault="00FC39A8" w:rsidP="00232B32">
      <w:pPr>
        <w:pStyle w:val="BodyText"/>
        <w:ind w:left="120"/>
      </w:pPr>
      <w:r>
        <w:rPr>
          <w:noProof/>
        </w:rPr>
        <w:lastRenderedPageBreak/>
        <w:drawing>
          <wp:inline distT="0" distB="0" distL="0" distR="0" wp14:anchorId="36CEC219" wp14:editId="77362923">
            <wp:extent cx="6381750" cy="3514725"/>
            <wp:effectExtent l="0" t="0" r="0" b="9525"/>
            <wp:docPr id="1846853315" name="Chart 1">
              <a:extLst xmlns:a="http://schemas.openxmlformats.org/drawingml/2006/main">
                <a:ext uri="{FF2B5EF4-FFF2-40B4-BE49-F238E27FC236}">
                  <a16:creationId xmlns:a16="http://schemas.microsoft.com/office/drawing/2014/main" id="{27371D56-5DD0-79F8-D9D4-649766DD5C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05B0B6C" w14:textId="77777777" w:rsidR="00923BE4" w:rsidRDefault="00923BE4" w:rsidP="00232B32">
      <w:pPr>
        <w:pStyle w:val="BodyText"/>
        <w:ind w:left="120"/>
      </w:pPr>
    </w:p>
    <w:p w14:paraId="13E65C9C" w14:textId="77777777" w:rsidR="00923BE4" w:rsidRDefault="00923BE4" w:rsidP="00232B32">
      <w:pPr>
        <w:pStyle w:val="BodyText"/>
        <w:ind w:left="120"/>
      </w:pPr>
    </w:p>
    <w:p w14:paraId="275D6A13" w14:textId="05ED7CAF" w:rsidR="00923BE4" w:rsidRDefault="00734F50" w:rsidP="00232B32">
      <w:pPr>
        <w:pStyle w:val="BodyText"/>
        <w:ind w:left="120"/>
      </w:pPr>
      <w:r>
        <w:rPr>
          <w:noProof/>
        </w:rPr>
        <w:drawing>
          <wp:inline distT="0" distB="0" distL="0" distR="0" wp14:anchorId="02D4F65B" wp14:editId="73D52D94">
            <wp:extent cx="6391275" cy="3819525"/>
            <wp:effectExtent l="0" t="0" r="9525" b="9525"/>
            <wp:docPr id="1500422852" name="Chart 1">
              <a:extLst xmlns:a="http://schemas.openxmlformats.org/drawingml/2006/main">
                <a:ext uri="{FF2B5EF4-FFF2-40B4-BE49-F238E27FC236}">
                  <a16:creationId xmlns:a16="http://schemas.microsoft.com/office/drawing/2014/main" id="{BB7DF41F-D13E-8369-0173-B50E3DC9836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6D27201" w14:textId="7D427D81" w:rsidR="00923BE4" w:rsidRDefault="00923BE4" w:rsidP="00232B32">
      <w:pPr>
        <w:pStyle w:val="BodyText"/>
        <w:ind w:left="120"/>
      </w:pPr>
    </w:p>
    <w:p w14:paraId="50422BF5" w14:textId="77777777" w:rsidR="00923BE4" w:rsidRDefault="00923BE4" w:rsidP="00232B32">
      <w:pPr>
        <w:pStyle w:val="BodyText"/>
        <w:ind w:left="120"/>
      </w:pPr>
    </w:p>
    <w:p w14:paraId="487DF772" w14:textId="77777777" w:rsidR="00923BE4" w:rsidRDefault="00923BE4" w:rsidP="00232B32">
      <w:pPr>
        <w:pStyle w:val="BodyText"/>
        <w:ind w:left="120"/>
      </w:pPr>
    </w:p>
    <w:p w14:paraId="18DABAFD" w14:textId="77777777" w:rsidR="00923BE4" w:rsidRDefault="00923BE4" w:rsidP="00232B32">
      <w:pPr>
        <w:pStyle w:val="BodyText"/>
        <w:ind w:left="120"/>
      </w:pPr>
    </w:p>
    <w:p w14:paraId="451CD7AA" w14:textId="71642968" w:rsidR="00923BE4" w:rsidRDefault="00734F50" w:rsidP="00232B32">
      <w:pPr>
        <w:pStyle w:val="BodyText"/>
        <w:ind w:left="120"/>
      </w:pPr>
      <w:r>
        <w:rPr>
          <w:noProof/>
        </w:rPr>
        <w:lastRenderedPageBreak/>
        <w:drawing>
          <wp:inline distT="0" distB="0" distL="0" distR="0" wp14:anchorId="2A956794" wp14:editId="54428F5C">
            <wp:extent cx="6276975" cy="3429000"/>
            <wp:effectExtent l="0" t="0" r="9525" b="0"/>
            <wp:docPr id="536389568" name="Chart 1">
              <a:extLst xmlns:a="http://schemas.openxmlformats.org/drawingml/2006/main">
                <a:ext uri="{FF2B5EF4-FFF2-40B4-BE49-F238E27FC236}">
                  <a16:creationId xmlns:a16="http://schemas.microsoft.com/office/drawing/2014/main" id="{F737E217-442F-A6C0-6F7E-8CF3AE4D96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CFBB533" w14:textId="77777777" w:rsidR="00923BE4" w:rsidRDefault="00923BE4" w:rsidP="00232B32">
      <w:pPr>
        <w:pStyle w:val="BodyText"/>
        <w:ind w:left="120"/>
      </w:pPr>
    </w:p>
    <w:p w14:paraId="1AC56A61" w14:textId="77777777" w:rsidR="00923BE4" w:rsidRDefault="00923BE4" w:rsidP="00232B32">
      <w:pPr>
        <w:pStyle w:val="BodyText"/>
        <w:ind w:left="120"/>
      </w:pPr>
    </w:p>
    <w:p w14:paraId="5A6236B3" w14:textId="77777777" w:rsidR="00923BE4" w:rsidRDefault="00923BE4" w:rsidP="00232B32">
      <w:pPr>
        <w:pStyle w:val="BodyText"/>
        <w:ind w:left="120"/>
      </w:pPr>
    </w:p>
    <w:p w14:paraId="23CB8244" w14:textId="5E6F9C51" w:rsidR="00923BE4" w:rsidRDefault="00734F50" w:rsidP="00232B32">
      <w:pPr>
        <w:pStyle w:val="BodyText"/>
        <w:ind w:left="120"/>
      </w:pPr>
      <w:r>
        <w:rPr>
          <w:noProof/>
        </w:rPr>
        <w:drawing>
          <wp:inline distT="0" distB="0" distL="0" distR="0" wp14:anchorId="7ACCB3E7" wp14:editId="18829B5C">
            <wp:extent cx="6238875" cy="3952875"/>
            <wp:effectExtent l="0" t="0" r="9525" b="9525"/>
            <wp:docPr id="778297762" name="Chart 1">
              <a:extLst xmlns:a="http://schemas.openxmlformats.org/drawingml/2006/main">
                <a:ext uri="{FF2B5EF4-FFF2-40B4-BE49-F238E27FC236}">
                  <a16:creationId xmlns:a16="http://schemas.microsoft.com/office/drawing/2014/main" id="{6D6868CB-CDC2-322C-3BF2-B5B3F880B2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07E16B2" w14:textId="5B3CA910" w:rsidR="00923BE4" w:rsidRDefault="00923BE4" w:rsidP="00232B32">
      <w:pPr>
        <w:pStyle w:val="BodyText"/>
        <w:ind w:left="120"/>
      </w:pPr>
    </w:p>
    <w:p w14:paraId="655E8B6B" w14:textId="65617A8F" w:rsidR="00923BE4" w:rsidRDefault="00923BE4" w:rsidP="00232B32">
      <w:pPr>
        <w:pStyle w:val="BodyText"/>
        <w:ind w:left="120"/>
      </w:pPr>
    </w:p>
    <w:p w14:paraId="616732CB" w14:textId="3BE22407" w:rsidR="00232B32" w:rsidRDefault="00923BE4" w:rsidP="00232B32">
      <w:pPr>
        <w:pStyle w:val="BodyText"/>
        <w:ind w:left="120"/>
        <w:rPr>
          <w:noProof/>
        </w:rPr>
      </w:pPr>
      <w:r>
        <w:rPr>
          <w:noProof/>
        </w:rPr>
        <w:lastRenderedPageBreak/>
        <w:t xml:space="preserve"> </w:t>
      </w:r>
      <w:r w:rsidR="00BA1779">
        <w:rPr>
          <w:noProof/>
        </w:rPr>
        <w:drawing>
          <wp:inline distT="0" distB="0" distL="0" distR="0" wp14:anchorId="6D8CE1CE" wp14:editId="76D39DB7">
            <wp:extent cx="6286500" cy="3343275"/>
            <wp:effectExtent l="0" t="0" r="0" b="9525"/>
            <wp:docPr id="982578699" name="Chart 1">
              <a:extLst xmlns:a="http://schemas.openxmlformats.org/drawingml/2006/main">
                <a:ext uri="{FF2B5EF4-FFF2-40B4-BE49-F238E27FC236}">
                  <a16:creationId xmlns:a16="http://schemas.microsoft.com/office/drawing/2014/main" id="{0A6C4335-A669-DDA8-31A0-371A56CA52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EFC53C6" w14:textId="77777777" w:rsidR="00923BE4" w:rsidRDefault="00923BE4" w:rsidP="00232B32">
      <w:pPr>
        <w:pStyle w:val="BodyText"/>
        <w:ind w:left="120"/>
        <w:rPr>
          <w:noProof/>
        </w:rPr>
      </w:pPr>
    </w:p>
    <w:p w14:paraId="3949A7E5" w14:textId="260DFAA1" w:rsidR="00923BE4" w:rsidRDefault="00BA1779" w:rsidP="00232B32">
      <w:pPr>
        <w:pStyle w:val="BodyText"/>
        <w:ind w:left="120"/>
        <w:rPr>
          <w:noProof/>
        </w:rPr>
      </w:pPr>
      <w:r>
        <w:rPr>
          <w:noProof/>
        </w:rPr>
        <w:drawing>
          <wp:anchor distT="0" distB="0" distL="114300" distR="114300" simplePos="0" relativeHeight="486108672" behindDoc="0" locked="0" layoutInCell="1" allowOverlap="1" wp14:anchorId="670E54AC" wp14:editId="2F566606">
            <wp:simplePos x="0" y="0"/>
            <wp:positionH relativeFrom="margin">
              <wp:align>left</wp:align>
            </wp:positionH>
            <wp:positionV relativeFrom="paragraph">
              <wp:posOffset>176530</wp:posOffset>
            </wp:positionV>
            <wp:extent cx="6410325" cy="3467100"/>
            <wp:effectExtent l="0" t="0" r="9525" b="0"/>
            <wp:wrapNone/>
            <wp:docPr id="790128577" name="Chart 1">
              <a:extLst xmlns:a="http://schemas.openxmlformats.org/drawingml/2006/main">
                <a:ext uri="{FF2B5EF4-FFF2-40B4-BE49-F238E27FC236}">
                  <a16:creationId xmlns:a16="http://schemas.microsoft.com/office/drawing/2014/main" id="{FE24A3A1-C6C5-FF34-3343-05DAF39845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p>
    <w:p w14:paraId="6C9E2603" w14:textId="79F779F1" w:rsidR="00923BE4" w:rsidRDefault="00923BE4" w:rsidP="00232B32">
      <w:pPr>
        <w:pStyle w:val="BodyText"/>
        <w:ind w:left="120"/>
        <w:rPr>
          <w:noProof/>
        </w:rPr>
      </w:pPr>
    </w:p>
    <w:p w14:paraId="4EF3D246" w14:textId="04BC23CC" w:rsidR="00923BE4" w:rsidRDefault="00923BE4" w:rsidP="00232B32">
      <w:pPr>
        <w:pStyle w:val="BodyText"/>
        <w:ind w:left="120"/>
        <w:rPr>
          <w:noProof/>
        </w:rPr>
      </w:pPr>
    </w:p>
    <w:p w14:paraId="16C4C7F1" w14:textId="77777777" w:rsidR="00923BE4" w:rsidRDefault="00923BE4" w:rsidP="00232B32">
      <w:pPr>
        <w:pStyle w:val="BodyText"/>
        <w:ind w:left="120"/>
        <w:rPr>
          <w:noProof/>
        </w:rPr>
      </w:pPr>
    </w:p>
    <w:p w14:paraId="5A2CD65F" w14:textId="77777777" w:rsidR="00923BE4" w:rsidRDefault="00923BE4" w:rsidP="00232B32">
      <w:pPr>
        <w:pStyle w:val="BodyText"/>
        <w:ind w:left="120"/>
        <w:rPr>
          <w:noProof/>
        </w:rPr>
      </w:pPr>
    </w:p>
    <w:p w14:paraId="0AE5CCAE" w14:textId="06F2E170" w:rsidR="00923BE4" w:rsidRDefault="00923BE4" w:rsidP="00232B32">
      <w:pPr>
        <w:pStyle w:val="BodyText"/>
        <w:ind w:left="120"/>
        <w:rPr>
          <w:noProof/>
        </w:rPr>
      </w:pPr>
    </w:p>
    <w:p w14:paraId="252B7A48" w14:textId="77777777" w:rsidR="00923BE4" w:rsidRDefault="00923BE4" w:rsidP="00232B32">
      <w:pPr>
        <w:pStyle w:val="BodyText"/>
        <w:ind w:left="120"/>
        <w:rPr>
          <w:noProof/>
        </w:rPr>
      </w:pPr>
    </w:p>
    <w:p w14:paraId="40DA2435" w14:textId="77777777" w:rsidR="00923BE4" w:rsidRDefault="00923BE4" w:rsidP="00232B32">
      <w:pPr>
        <w:pStyle w:val="BodyText"/>
        <w:ind w:left="120"/>
        <w:rPr>
          <w:noProof/>
        </w:rPr>
      </w:pPr>
    </w:p>
    <w:p w14:paraId="5D831767" w14:textId="77777777" w:rsidR="00923BE4" w:rsidRDefault="00923BE4" w:rsidP="00232B32">
      <w:pPr>
        <w:pStyle w:val="BodyText"/>
        <w:ind w:left="120"/>
        <w:rPr>
          <w:noProof/>
        </w:rPr>
      </w:pPr>
    </w:p>
    <w:p w14:paraId="0848998B" w14:textId="539C9AE2" w:rsidR="00923BE4" w:rsidRDefault="00923BE4" w:rsidP="00232B32">
      <w:pPr>
        <w:pStyle w:val="BodyText"/>
        <w:ind w:left="120"/>
        <w:rPr>
          <w:noProof/>
        </w:rPr>
      </w:pPr>
    </w:p>
    <w:p w14:paraId="31878C52" w14:textId="77777777" w:rsidR="00923BE4" w:rsidRDefault="00923BE4" w:rsidP="00232B32">
      <w:pPr>
        <w:pStyle w:val="BodyText"/>
        <w:ind w:left="120"/>
        <w:rPr>
          <w:noProof/>
        </w:rPr>
      </w:pPr>
    </w:p>
    <w:p w14:paraId="154AB74E" w14:textId="77777777" w:rsidR="00923BE4" w:rsidRDefault="00923BE4" w:rsidP="00232B32">
      <w:pPr>
        <w:pStyle w:val="BodyText"/>
        <w:ind w:left="120"/>
        <w:rPr>
          <w:noProof/>
        </w:rPr>
      </w:pPr>
    </w:p>
    <w:p w14:paraId="7D7E4C36" w14:textId="77777777" w:rsidR="00923BE4" w:rsidRDefault="00923BE4" w:rsidP="00232B32">
      <w:pPr>
        <w:pStyle w:val="BodyText"/>
        <w:ind w:left="120"/>
        <w:rPr>
          <w:noProof/>
        </w:rPr>
      </w:pPr>
    </w:p>
    <w:p w14:paraId="0CC1D9D5" w14:textId="77777777" w:rsidR="00923BE4" w:rsidRDefault="00923BE4" w:rsidP="00232B32">
      <w:pPr>
        <w:pStyle w:val="BodyText"/>
        <w:ind w:left="120"/>
        <w:rPr>
          <w:noProof/>
        </w:rPr>
      </w:pPr>
    </w:p>
    <w:p w14:paraId="24FCCAAD" w14:textId="77777777" w:rsidR="00923BE4" w:rsidRDefault="00923BE4" w:rsidP="00232B32">
      <w:pPr>
        <w:pStyle w:val="BodyText"/>
        <w:ind w:left="120"/>
        <w:rPr>
          <w:noProof/>
        </w:rPr>
      </w:pPr>
    </w:p>
    <w:p w14:paraId="19F6085B" w14:textId="55279BCA" w:rsidR="00923BE4" w:rsidRDefault="00923BE4" w:rsidP="00232B32">
      <w:pPr>
        <w:pStyle w:val="BodyText"/>
        <w:ind w:left="120"/>
        <w:rPr>
          <w:noProof/>
        </w:rPr>
      </w:pPr>
    </w:p>
    <w:p w14:paraId="5BE3CFEC" w14:textId="77777777" w:rsidR="00923BE4" w:rsidRDefault="00923BE4" w:rsidP="00232B32">
      <w:pPr>
        <w:pStyle w:val="BodyText"/>
        <w:ind w:left="120"/>
        <w:rPr>
          <w:noProof/>
        </w:rPr>
      </w:pPr>
    </w:p>
    <w:p w14:paraId="6B11149B" w14:textId="77777777" w:rsidR="00923BE4" w:rsidRDefault="00923BE4" w:rsidP="00232B32">
      <w:pPr>
        <w:pStyle w:val="BodyText"/>
        <w:ind w:left="120"/>
        <w:rPr>
          <w:noProof/>
        </w:rPr>
      </w:pPr>
    </w:p>
    <w:p w14:paraId="6DDED2AF" w14:textId="77777777" w:rsidR="00923BE4" w:rsidRDefault="00923BE4" w:rsidP="00232B32">
      <w:pPr>
        <w:pStyle w:val="BodyText"/>
        <w:ind w:left="120"/>
        <w:rPr>
          <w:noProof/>
        </w:rPr>
      </w:pPr>
    </w:p>
    <w:p w14:paraId="39680E75" w14:textId="77777777" w:rsidR="00923BE4" w:rsidRDefault="00923BE4" w:rsidP="00232B32">
      <w:pPr>
        <w:pStyle w:val="BodyText"/>
        <w:ind w:left="120"/>
        <w:rPr>
          <w:noProof/>
        </w:rPr>
      </w:pPr>
    </w:p>
    <w:p w14:paraId="4EB5B9C5" w14:textId="77777777" w:rsidR="00923BE4" w:rsidRDefault="00923BE4" w:rsidP="00232B32">
      <w:pPr>
        <w:pStyle w:val="BodyText"/>
        <w:ind w:left="120"/>
        <w:rPr>
          <w:noProof/>
        </w:rPr>
      </w:pPr>
    </w:p>
    <w:p w14:paraId="416B051E" w14:textId="77777777" w:rsidR="00923BE4" w:rsidRDefault="00923BE4" w:rsidP="00232B32">
      <w:pPr>
        <w:pStyle w:val="BodyText"/>
        <w:ind w:left="120"/>
        <w:rPr>
          <w:noProof/>
        </w:rPr>
      </w:pPr>
    </w:p>
    <w:p w14:paraId="1CA8BB92" w14:textId="3EF04FE1" w:rsidR="00923BE4" w:rsidRDefault="00923BE4" w:rsidP="00232B32">
      <w:pPr>
        <w:pStyle w:val="BodyText"/>
        <w:ind w:left="120"/>
        <w:rPr>
          <w:noProof/>
        </w:rPr>
      </w:pPr>
    </w:p>
    <w:p w14:paraId="30F887B4" w14:textId="77777777" w:rsidR="00923BE4" w:rsidRDefault="00923BE4" w:rsidP="00232B32">
      <w:pPr>
        <w:pStyle w:val="BodyText"/>
        <w:ind w:left="120"/>
        <w:rPr>
          <w:noProof/>
        </w:rPr>
      </w:pPr>
    </w:p>
    <w:p w14:paraId="073C8B2C" w14:textId="24AD388D" w:rsidR="00923BE4" w:rsidRDefault="00923BE4" w:rsidP="00232B32">
      <w:pPr>
        <w:pStyle w:val="BodyText"/>
        <w:ind w:left="120"/>
        <w:rPr>
          <w:noProof/>
        </w:rPr>
      </w:pPr>
    </w:p>
    <w:p w14:paraId="6622AEC0" w14:textId="508ED914" w:rsidR="00923BE4" w:rsidRDefault="00923BE4" w:rsidP="00232B32">
      <w:pPr>
        <w:pStyle w:val="BodyText"/>
        <w:ind w:left="120"/>
        <w:rPr>
          <w:noProof/>
        </w:rPr>
      </w:pPr>
    </w:p>
    <w:p w14:paraId="47BA4EEE" w14:textId="62241833" w:rsidR="00923BE4" w:rsidRDefault="00EA6A7A" w:rsidP="00232B32">
      <w:pPr>
        <w:pStyle w:val="BodyText"/>
        <w:ind w:left="120"/>
        <w:rPr>
          <w:noProof/>
        </w:rPr>
      </w:pPr>
      <w:r>
        <w:rPr>
          <w:noProof/>
        </w:rPr>
        <w:lastRenderedPageBreak/>
        <w:drawing>
          <wp:inline distT="0" distB="0" distL="0" distR="0" wp14:anchorId="1DC14820" wp14:editId="2094C76D">
            <wp:extent cx="6315075" cy="3209925"/>
            <wp:effectExtent l="0" t="0" r="9525" b="9525"/>
            <wp:docPr id="1106649152" name="Chart 1">
              <a:extLst xmlns:a="http://schemas.openxmlformats.org/drawingml/2006/main">
                <a:ext uri="{FF2B5EF4-FFF2-40B4-BE49-F238E27FC236}">
                  <a16:creationId xmlns:a16="http://schemas.microsoft.com/office/drawing/2014/main" id="{A13436BC-A912-77B5-D179-64FC440AC1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BCF08EF" w14:textId="0ED3CDE9" w:rsidR="00923BE4" w:rsidRDefault="00923BE4" w:rsidP="00232B32">
      <w:pPr>
        <w:pStyle w:val="BodyText"/>
        <w:ind w:left="120"/>
        <w:rPr>
          <w:noProof/>
        </w:rPr>
      </w:pPr>
    </w:p>
    <w:p w14:paraId="79888C51" w14:textId="77777777" w:rsidR="00923BE4" w:rsidRDefault="00923BE4" w:rsidP="00232B32">
      <w:pPr>
        <w:pStyle w:val="BodyText"/>
        <w:ind w:left="120"/>
      </w:pPr>
    </w:p>
    <w:p w14:paraId="57A0CB20" w14:textId="77777777" w:rsidR="00B11F85" w:rsidRPr="00B11F85" w:rsidRDefault="00B11F85" w:rsidP="00B11F85"/>
    <w:p w14:paraId="49902AC1" w14:textId="0533709F" w:rsidR="00B11F85" w:rsidRPr="00B11F85" w:rsidRDefault="00EA6A7A" w:rsidP="00B11F85">
      <w:r>
        <w:rPr>
          <w:noProof/>
        </w:rPr>
        <w:drawing>
          <wp:inline distT="0" distB="0" distL="0" distR="0" wp14:anchorId="217430CC" wp14:editId="06B372DF">
            <wp:extent cx="6400800" cy="3819525"/>
            <wp:effectExtent l="0" t="0" r="0" b="9525"/>
            <wp:docPr id="794652703" name="Chart 1">
              <a:extLst xmlns:a="http://schemas.openxmlformats.org/drawingml/2006/main">
                <a:ext uri="{FF2B5EF4-FFF2-40B4-BE49-F238E27FC236}">
                  <a16:creationId xmlns:a16="http://schemas.microsoft.com/office/drawing/2014/main" id="{4BD9210B-4E03-A44E-565B-DB76036FE8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3E30C69" w14:textId="77777777" w:rsidR="00B11F85" w:rsidRPr="00B11F85" w:rsidRDefault="00B11F85" w:rsidP="00B11F85"/>
    <w:p w14:paraId="7F6F34C8" w14:textId="77777777" w:rsidR="00B11F85" w:rsidRPr="00B11F85" w:rsidRDefault="00B11F85" w:rsidP="00B11F85"/>
    <w:p w14:paraId="4E3F5664" w14:textId="77777777" w:rsidR="00B11F85" w:rsidRPr="00B11F85" w:rsidRDefault="00B11F85" w:rsidP="00B11F85"/>
    <w:p w14:paraId="7188AEA9" w14:textId="77777777" w:rsidR="00B11F85" w:rsidRPr="00B11F85" w:rsidRDefault="00B11F85" w:rsidP="00B11F85"/>
    <w:p w14:paraId="07CF3CD5" w14:textId="77777777" w:rsidR="00B11F85" w:rsidRPr="00B11F85" w:rsidRDefault="00B11F85" w:rsidP="00B11F85"/>
    <w:p w14:paraId="7E80093C" w14:textId="59D02139" w:rsidR="00B11F85" w:rsidRPr="00B11F85" w:rsidRDefault="00EA6A7A" w:rsidP="00B11F85">
      <w:r>
        <w:rPr>
          <w:noProof/>
        </w:rPr>
        <w:lastRenderedPageBreak/>
        <w:drawing>
          <wp:inline distT="0" distB="0" distL="0" distR="0" wp14:anchorId="20975CAE" wp14:editId="2D4A996C">
            <wp:extent cx="6438900" cy="3524250"/>
            <wp:effectExtent l="0" t="0" r="0" b="0"/>
            <wp:docPr id="1057591124" name="Chart 1">
              <a:extLst xmlns:a="http://schemas.openxmlformats.org/drawingml/2006/main">
                <a:ext uri="{FF2B5EF4-FFF2-40B4-BE49-F238E27FC236}">
                  <a16:creationId xmlns:a16="http://schemas.microsoft.com/office/drawing/2014/main" id="{B7280D96-D3D5-38EA-A5B2-334E105C0C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7BEB3BE" w14:textId="77777777" w:rsidR="00B11F85" w:rsidRPr="00B11F85" w:rsidRDefault="00B11F85" w:rsidP="00B11F85"/>
    <w:p w14:paraId="46556F6F" w14:textId="77777777" w:rsidR="00B11F85" w:rsidRPr="00B11F85" w:rsidRDefault="00B11F85" w:rsidP="00B11F85"/>
    <w:p w14:paraId="7072245C" w14:textId="2D93A8F5" w:rsidR="00B11F85" w:rsidRPr="00B11F85" w:rsidRDefault="00EA6A7A" w:rsidP="00B11F85">
      <w:r>
        <w:rPr>
          <w:noProof/>
        </w:rPr>
        <w:drawing>
          <wp:inline distT="0" distB="0" distL="0" distR="0" wp14:anchorId="14C58C2F" wp14:editId="21EC97DB">
            <wp:extent cx="6477000" cy="3810000"/>
            <wp:effectExtent l="0" t="0" r="0" b="0"/>
            <wp:docPr id="1481055752" name="Chart 1">
              <a:extLst xmlns:a="http://schemas.openxmlformats.org/drawingml/2006/main">
                <a:ext uri="{FF2B5EF4-FFF2-40B4-BE49-F238E27FC236}">
                  <a16:creationId xmlns:a16="http://schemas.microsoft.com/office/drawing/2014/main" id="{C1887158-5881-8CC8-4C91-044504BEF0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7AE9775" w14:textId="77777777" w:rsidR="00B11F85" w:rsidRPr="00B11F85" w:rsidRDefault="00B11F85" w:rsidP="00B11F85"/>
    <w:p w14:paraId="6013B58F" w14:textId="77777777" w:rsidR="00B11F85" w:rsidRPr="00B11F85" w:rsidRDefault="00B11F85" w:rsidP="00B11F85"/>
    <w:p w14:paraId="17033F5F" w14:textId="21A515B3" w:rsidR="00B11F85" w:rsidRPr="00B11F85" w:rsidRDefault="00B11F85" w:rsidP="00B11F85"/>
    <w:p w14:paraId="6F61D917" w14:textId="48008B71" w:rsidR="00B11F85" w:rsidRPr="00B11F85" w:rsidRDefault="00B11F85" w:rsidP="00B11F85"/>
    <w:p w14:paraId="4B9D7936" w14:textId="62AEBB85" w:rsidR="004A18C3" w:rsidRDefault="00EA6A7A" w:rsidP="004A18C3">
      <w:r>
        <w:rPr>
          <w:noProof/>
        </w:rPr>
        <w:lastRenderedPageBreak/>
        <w:drawing>
          <wp:inline distT="0" distB="0" distL="0" distR="0" wp14:anchorId="57D45780" wp14:editId="05C96017">
            <wp:extent cx="6534150" cy="3657600"/>
            <wp:effectExtent l="0" t="0" r="0" b="0"/>
            <wp:docPr id="1574376701" name="Chart 1">
              <a:extLst xmlns:a="http://schemas.openxmlformats.org/drawingml/2006/main">
                <a:ext uri="{FF2B5EF4-FFF2-40B4-BE49-F238E27FC236}">
                  <a16:creationId xmlns:a16="http://schemas.microsoft.com/office/drawing/2014/main" id="{2BE368DE-33CD-1F3B-EF47-A8A7AD3C52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AD0CBDD" w14:textId="77777777" w:rsidR="00937C37" w:rsidRDefault="00937C37" w:rsidP="004A18C3"/>
    <w:p w14:paraId="5A70C99C" w14:textId="77777777" w:rsidR="00937C37" w:rsidRDefault="00937C37" w:rsidP="004A18C3"/>
    <w:p w14:paraId="170BE86D" w14:textId="3EE06408" w:rsidR="00937C37" w:rsidRDefault="00937C37">
      <w:r>
        <w:br w:type="page"/>
      </w:r>
    </w:p>
    <w:p w14:paraId="528166F3" w14:textId="77777777" w:rsidR="00937C37" w:rsidRDefault="00937C37" w:rsidP="00937C37">
      <w:pPr>
        <w:pStyle w:val="Heading1"/>
      </w:pPr>
      <w:r>
        <w:lastRenderedPageBreak/>
        <w:t>COMMUNITY</w:t>
      </w:r>
      <w:r>
        <w:rPr>
          <w:spacing w:val="-8"/>
        </w:rPr>
        <w:t xml:space="preserve"> </w:t>
      </w:r>
      <w:r>
        <w:t>NEEDS</w:t>
      </w:r>
      <w:r>
        <w:rPr>
          <w:spacing w:val="-4"/>
        </w:rPr>
        <w:t xml:space="preserve"> </w:t>
      </w:r>
      <w:r>
        <w:t>ASSESSMENT</w:t>
      </w:r>
      <w:r>
        <w:rPr>
          <w:spacing w:val="-2"/>
        </w:rPr>
        <w:t xml:space="preserve"> SURVEY</w:t>
      </w:r>
    </w:p>
    <w:p w14:paraId="49575557" w14:textId="77777777" w:rsidR="00937C37" w:rsidRDefault="00937C37" w:rsidP="00937C37">
      <w:pPr>
        <w:pStyle w:val="BodyText"/>
        <w:spacing w:before="8"/>
        <w:rPr>
          <w:b/>
          <w:sz w:val="23"/>
        </w:rPr>
      </w:pPr>
    </w:p>
    <w:p w14:paraId="3671B503" w14:textId="77777777" w:rsidR="00937C37" w:rsidRPr="00082E02" w:rsidRDefault="00937C37" w:rsidP="00937C37">
      <w:pPr>
        <w:pStyle w:val="BodyText"/>
        <w:ind w:left="120" w:right="150"/>
      </w:pPr>
      <w:r w:rsidRPr="00082E02">
        <w:t>To help determine the current strengths and the gaps in Vigo County’s local mental health system,</w:t>
      </w:r>
      <w:r w:rsidRPr="00082E02">
        <w:rPr>
          <w:spacing w:val="-4"/>
        </w:rPr>
        <w:t xml:space="preserve"> </w:t>
      </w:r>
      <w:r w:rsidRPr="00082E02">
        <w:t>HCI</w:t>
      </w:r>
      <w:r w:rsidRPr="00082E02">
        <w:rPr>
          <w:spacing w:val="-7"/>
        </w:rPr>
        <w:t xml:space="preserve"> </w:t>
      </w:r>
      <w:r w:rsidRPr="00082E02">
        <w:t>used</w:t>
      </w:r>
      <w:r w:rsidRPr="00082E02">
        <w:rPr>
          <w:spacing w:val="-6"/>
        </w:rPr>
        <w:t xml:space="preserve"> </w:t>
      </w:r>
      <w:r w:rsidRPr="00082E02">
        <w:t>the</w:t>
      </w:r>
      <w:r w:rsidRPr="00082E02">
        <w:rPr>
          <w:spacing w:val="-6"/>
        </w:rPr>
        <w:t xml:space="preserve"> </w:t>
      </w:r>
      <w:r w:rsidRPr="00082E02">
        <w:t>“Community</w:t>
      </w:r>
      <w:r w:rsidRPr="00082E02">
        <w:rPr>
          <w:spacing w:val="-10"/>
        </w:rPr>
        <w:t xml:space="preserve"> </w:t>
      </w:r>
      <w:r w:rsidRPr="00082E02">
        <w:t>Needs</w:t>
      </w:r>
      <w:r w:rsidRPr="00082E02">
        <w:rPr>
          <w:spacing w:val="-1"/>
        </w:rPr>
        <w:t xml:space="preserve"> </w:t>
      </w:r>
      <w:r w:rsidRPr="00082E02">
        <w:t>Assessment”</w:t>
      </w:r>
      <w:r w:rsidRPr="00082E02">
        <w:rPr>
          <w:spacing w:val="-6"/>
        </w:rPr>
        <w:t xml:space="preserve"> </w:t>
      </w:r>
      <w:r w:rsidRPr="00082E02">
        <w:t>tool</w:t>
      </w:r>
      <w:r w:rsidRPr="00082E02">
        <w:rPr>
          <w:spacing w:val="-4"/>
        </w:rPr>
        <w:t xml:space="preserve"> </w:t>
      </w:r>
      <w:r w:rsidRPr="00082E02">
        <w:t>from</w:t>
      </w:r>
      <w:r w:rsidRPr="00082E02">
        <w:rPr>
          <w:spacing w:val="-1"/>
        </w:rPr>
        <w:t xml:space="preserve"> </w:t>
      </w:r>
      <w:r w:rsidRPr="00082E02">
        <w:t>the</w:t>
      </w:r>
      <w:r w:rsidRPr="00082E02">
        <w:rPr>
          <w:spacing w:val="-6"/>
        </w:rPr>
        <w:t xml:space="preserve"> </w:t>
      </w:r>
      <w:r w:rsidRPr="00082E02">
        <w:t>National</w:t>
      </w:r>
      <w:r w:rsidRPr="00082E02">
        <w:rPr>
          <w:spacing w:val="-4"/>
        </w:rPr>
        <w:t xml:space="preserve"> </w:t>
      </w:r>
      <w:r w:rsidRPr="00082E02">
        <w:t>Mental</w:t>
      </w:r>
      <w:r w:rsidRPr="00082E02">
        <w:rPr>
          <w:spacing w:val="-4"/>
        </w:rPr>
        <w:t xml:space="preserve"> </w:t>
      </w:r>
      <w:r w:rsidRPr="00082E02">
        <w:t>Health Association’s National Consumer Supporter Technical Assistance Center (NCSTAC).</w:t>
      </w:r>
    </w:p>
    <w:p w14:paraId="4339F5BA" w14:textId="77777777" w:rsidR="00937C37" w:rsidRPr="00082E02" w:rsidRDefault="00937C37" w:rsidP="00937C37">
      <w:pPr>
        <w:pStyle w:val="BodyText"/>
        <w:ind w:left="120" w:right="142"/>
      </w:pPr>
      <w:r w:rsidRPr="00082E02">
        <w:t>Information</w:t>
      </w:r>
      <w:r w:rsidRPr="00082E02">
        <w:rPr>
          <w:spacing w:val="-4"/>
        </w:rPr>
        <w:t xml:space="preserve"> </w:t>
      </w:r>
      <w:r w:rsidRPr="00082E02">
        <w:t>obtained</w:t>
      </w:r>
      <w:r w:rsidRPr="00082E02">
        <w:rPr>
          <w:spacing w:val="-6"/>
        </w:rPr>
        <w:t xml:space="preserve"> </w:t>
      </w:r>
      <w:r w:rsidRPr="00082E02">
        <w:t>from</w:t>
      </w:r>
      <w:r w:rsidRPr="00082E02">
        <w:rPr>
          <w:spacing w:val="-4"/>
        </w:rPr>
        <w:t xml:space="preserve"> </w:t>
      </w:r>
      <w:r w:rsidRPr="00082E02">
        <w:t>the</w:t>
      </w:r>
      <w:r w:rsidRPr="00082E02">
        <w:rPr>
          <w:spacing w:val="-6"/>
        </w:rPr>
        <w:t xml:space="preserve"> </w:t>
      </w:r>
      <w:r w:rsidRPr="00082E02">
        <w:t>Assessment</w:t>
      </w:r>
      <w:r w:rsidRPr="00082E02">
        <w:rPr>
          <w:spacing w:val="-1"/>
        </w:rPr>
        <w:t xml:space="preserve"> </w:t>
      </w:r>
      <w:r w:rsidRPr="00082E02">
        <w:t>is</w:t>
      </w:r>
      <w:r w:rsidRPr="00082E02">
        <w:rPr>
          <w:spacing w:val="-4"/>
        </w:rPr>
        <w:t xml:space="preserve"> </w:t>
      </w:r>
      <w:r w:rsidRPr="00082E02">
        <w:t>intended</w:t>
      </w:r>
      <w:r w:rsidRPr="00082E02">
        <w:rPr>
          <w:spacing w:val="-4"/>
        </w:rPr>
        <w:t xml:space="preserve"> </w:t>
      </w:r>
      <w:r w:rsidRPr="00082E02">
        <w:t>to</w:t>
      </w:r>
      <w:r w:rsidRPr="00082E02">
        <w:rPr>
          <w:spacing w:val="-4"/>
        </w:rPr>
        <w:t xml:space="preserve"> </w:t>
      </w:r>
      <w:r w:rsidRPr="00082E02">
        <w:t>illuminate</w:t>
      </w:r>
      <w:r w:rsidRPr="00082E02">
        <w:rPr>
          <w:spacing w:val="-6"/>
        </w:rPr>
        <w:t xml:space="preserve"> </w:t>
      </w:r>
      <w:r w:rsidRPr="00082E02">
        <w:t>for</w:t>
      </w:r>
      <w:r w:rsidRPr="00082E02">
        <w:rPr>
          <w:spacing w:val="-6"/>
        </w:rPr>
        <w:t xml:space="preserve"> </w:t>
      </w:r>
      <w:r w:rsidRPr="00082E02">
        <w:t>stakeholders</w:t>
      </w:r>
      <w:r w:rsidRPr="00082E02">
        <w:rPr>
          <w:spacing w:val="-4"/>
        </w:rPr>
        <w:t xml:space="preserve"> </w:t>
      </w:r>
      <w:r w:rsidRPr="00082E02">
        <w:t>what</w:t>
      </w:r>
      <w:r w:rsidRPr="00082E02">
        <w:rPr>
          <w:spacing w:val="-5"/>
        </w:rPr>
        <w:t xml:space="preserve"> </w:t>
      </w:r>
      <w:r w:rsidRPr="00082E02">
        <w:t xml:space="preserve">needs to be addressed </w:t>
      </w:r>
      <w:proofErr w:type="gramStart"/>
      <w:r w:rsidRPr="00082E02">
        <w:t>in order to</w:t>
      </w:r>
      <w:proofErr w:type="gramEnd"/>
      <w:r w:rsidRPr="00082E02">
        <w:t xml:space="preserve"> transform the current mental health system and help mental health stakeholders to create recovery-oriented mental health services and systems.</w:t>
      </w:r>
    </w:p>
    <w:p w14:paraId="2194BEE8" w14:textId="77777777" w:rsidR="00937C37" w:rsidRPr="00082E02" w:rsidRDefault="00937C37" w:rsidP="00937C37">
      <w:pPr>
        <w:pStyle w:val="BodyText"/>
      </w:pPr>
    </w:p>
    <w:p w14:paraId="626C980E" w14:textId="77777777" w:rsidR="00937C37" w:rsidRPr="00082E02" w:rsidRDefault="00937C37" w:rsidP="00937C37">
      <w:pPr>
        <w:pStyle w:val="BodyText"/>
        <w:ind w:left="120" w:right="150"/>
      </w:pPr>
      <w:r w:rsidRPr="00082E02">
        <w:t>HCI</w:t>
      </w:r>
      <w:r w:rsidRPr="00082E02">
        <w:rPr>
          <w:spacing w:val="-6"/>
        </w:rPr>
        <w:t xml:space="preserve"> </w:t>
      </w:r>
      <w:r w:rsidRPr="00082E02">
        <w:t>created</w:t>
      </w:r>
      <w:r w:rsidRPr="00082E02">
        <w:rPr>
          <w:spacing w:val="-3"/>
        </w:rPr>
        <w:t xml:space="preserve"> </w:t>
      </w:r>
      <w:r w:rsidRPr="00082E02">
        <w:t>a</w:t>
      </w:r>
      <w:r w:rsidRPr="00082E02">
        <w:rPr>
          <w:spacing w:val="-5"/>
        </w:rPr>
        <w:t xml:space="preserve"> </w:t>
      </w:r>
      <w:r w:rsidRPr="00082E02">
        <w:t>survey</w:t>
      </w:r>
      <w:r w:rsidRPr="00082E02">
        <w:rPr>
          <w:spacing w:val="-5"/>
        </w:rPr>
        <w:t xml:space="preserve"> </w:t>
      </w:r>
      <w:r w:rsidRPr="00082E02">
        <w:t>based</w:t>
      </w:r>
      <w:r w:rsidRPr="00082E02">
        <w:rPr>
          <w:spacing w:val="-3"/>
        </w:rPr>
        <w:t xml:space="preserve"> </w:t>
      </w:r>
      <w:r w:rsidRPr="00082E02">
        <w:t>on</w:t>
      </w:r>
      <w:r w:rsidRPr="00082E02">
        <w:rPr>
          <w:spacing w:val="-3"/>
        </w:rPr>
        <w:t xml:space="preserve"> </w:t>
      </w:r>
      <w:r w:rsidRPr="00082E02">
        <w:t>the</w:t>
      </w:r>
      <w:r w:rsidRPr="00082E02">
        <w:rPr>
          <w:spacing w:val="-3"/>
        </w:rPr>
        <w:t xml:space="preserve"> </w:t>
      </w:r>
      <w:r w:rsidRPr="00082E02">
        <w:t>Community</w:t>
      </w:r>
      <w:r w:rsidRPr="00082E02">
        <w:rPr>
          <w:spacing w:val="-7"/>
        </w:rPr>
        <w:t xml:space="preserve"> </w:t>
      </w:r>
      <w:r w:rsidRPr="00082E02">
        <w:t>Needs Assessment</w:t>
      </w:r>
      <w:r w:rsidRPr="00082E02">
        <w:rPr>
          <w:spacing w:val="-3"/>
        </w:rPr>
        <w:t xml:space="preserve"> </w:t>
      </w:r>
      <w:r w:rsidRPr="00082E02">
        <w:t>tool</w:t>
      </w:r>
      <w:r w:rsidRPr="00082E02">
        <w:rPr>
          <w:spacing w:val="-3"/>
        </w:rPr>
        <w:t xml:space="preserve"> </w:t>
      </w:r>
      <w:r w:rsidRPr="00082E02">
        <w:t>and provided</w:t>
      </w:r>
      <w:r w:rsidRPr="00082E02">
        <w:rPr>
          <w:spacing w:val="-5"/>
        </w:rPr>
        <w:t xml:space="preserve"> </w:t>
      </w:r>
      <w:r w:rsidRPr="00082E02">
        <w:t>this</w:t>
      </w:r>
      <w:r w:rsidRPr="00082E02">
        <w:rPr>
          <w:spacing w:val="-3"/>
        </w:rPr>
        <w:t xml:space="preserve"> </w:t>
      </w:r>
      <w:r w:rsidRPr="00082E02">
        <w:t>survey to 25 individuals in our community. We received 19 total responses</w:t>
      </w:r>
      <w:r>
        <w:t xml:space="preserve"> (76% response rate), this reflects a high level of investment across HCI’s community partners.</w:t>
      </w:r>
      <w:r w:rsidRPr="00082E02">
        <w:t xml:space="preserve"> The surveyed </w:t>
      </w:r>
      <w:r>
        <w:t xml:space="preserve">respondents </w:t>
      </w:r>
      <w:r w:rsidRPr="00082E02">
        <w:t xml:space="preserve">included a </w:t>
      </w:r>
      <w:r>
        <w:t>variety of public service agencies</w:t>
      </w:r>
      <w:r w:rsidRPr="00082E02">
        <w:t>, including local mental health, substance use and health care providers, partners from schools, law enforcement and courts, as well as nonprofit service organizations, HCI board members and consumers.</w:t>
      </w:r>
    </w:p>
    <w:p w14:paraId="7B123FC0" w14:textId="77777777" w:rsidR="00937C37" w:rsidRPr="0084356F" w:rsidRDefault="00937C37" w:rsidP="00937C37">
      <w:pPr>
        <w:pStyle w:val="BodyText"/>
        <w:rPr>
          <w:highlight w:val="yellow"/>
        </w:rPr>
      </w:pPr>
    </w:p>
    <w:p w14:paraId="0624B3D2" w14:textId="77777777" w:rsidR="00937C37" w:rsidRPr="00A52821" w:rsidRDefault="00937C37" w:rsidP="00937C37">
      <w:pPr>
        <w:pStyle w:val="BodyText"/>
        <w:ind w:left="120" w:right="218"/>
      </w:pPr>
      <w:r w:rsidRPr="00A52821">
        <w:t>Respondents were asked to prioritize services that impact behavioral health</w:t>
      </w:r>
      <w:r>
        <w:t xml:space="preserve"> across the region (Central and West Indiana). S</w:t>
      </w:r>
      <w:r w:rsidRPr="00A52821">
        <w:t>ix areas were identified as top priorities by 40% or more of the respondents. Those priority areas included crisis intervention services; psychiatrists; integrated services for people with mental illness and substance</w:t>
      </w:r>
      <w:r w:rsidRPr="00A52821">
        <w:rPr>
          <w:spacing w:val="-8"/>
        </w:rPr>
        <w:t xml:space="preserve"> </w:t>
      </w:r>
      <w:r w:rsidRPr="00A52821">
        <w:t>abuse/addiction</w:t>
      </w:r>
      <w:r w:rsidRPr="00A52821">
        <w:rPr>
          <w:spacing w:val="-7"/>
        </w:rPr>
        <w:t xml:space="preserve"> </w:t>
      </w:r>
      <w:r w:rsidRPr="00A52821">
        <w:t>problems;</w:t>
      </w:r>
      <w:r w:rsidRPr="00A52821">
        <w:rPr>
          <w:spacing w:val="-7"/>
        </w:rPr>
        <w:t xml:space="preserve"> </w:t>
      </w:r>
      <w:r w:rsidRPr="00A52821">
        <w:t>alternatives</w:t>
      </w:r>
      <w:r w:rsidRPr="00A52821">
        <w:rPr>
          <w:spacing w:val="-7"/>
        </w:rPr>
        <w:t xml:space="preserve"> </w:t>
      </w:r>
      <w:r w:rsidRPr="00A52821">
        <w:t>to</w:t>
      </w:r>
      <w:r w:rsidRPr="00A52821">
        <w:rPr>
          <w:spacing w:val="-7"/>
        </w:rPr>
        <w:t xml:space="preserve"> </w:t>
      </w:r>
      <w:r w:rsidRPr="00A52821">
        <w:t>hospitalization;</w:t>
      </w:r>
      <w:r w:rsidRPr="00A52821">
        <w:rPr>
          <w:spacing w:val="-8"/>
        </w:rPr>
        <w:t xml:space="preserve"> </w:t>
      </w:r>
      <w:r w:rsidRPr="00A52821">
        <w:t>jail</w:t>
      </w:r>
      <w:r w:rsidRPr="00A52821">
        <w:rPr>
          <w:spacing w:val="-7"/>
        </w:rPr>
        <w:t xml:space="preserve"> </w:t>
      </w:r>
      <w:r w:rsidRPr="00A52821">
        <w:t>diversion</w:t>
      </w:r>
      <w:r w:rsidRPr="00A52821">
        <w:rPr>
          <w:spacing w:val="-7"/>
        </w:rPr>
        <w:t xml:space="preserve"> </w:t>
      </w:r>
      <w:r w:rsidRPr="00A52821">
        <w:t>programs;</w:t>
      </w:r>
      <w:r w:rsidRPr="00A52821">
        <w:rPr>
          <w:spacing w:val="-4"/>
        </w:rPr>
        <w:t xml:space="preserve"> </w:t>
      </w:r>
      <w:r w:rsidRPr="00A52821">
        <w:t>and safe, affordable housing.</w:t>
      </w:r>
    </w:p>
    <w:p w14:paraId="4913378F" w14:textId="77777777" w:rsidR="00937C37" w:rsidRPr="0084356F" w:rsidRDefault="00937C37" w:rsidP="00937C37">
      <w:pPr>
        <w:pStyle w:val="BodyText"/>
        <w:rPr>
          <w:highlight w:val="yellow"/>
        </w:rPr>
      </w:pPr>
    </w:p>
    <w:p w14:paraId="0147529A" w14:textId="77777777" w:rsidR="00937C37" w:rsidRDefault="00937C37" w:rsidP="00937C37">
      <w:pPr>
        <w:pStyle w:val="BodyText"/>
        <w:spacing w:before="1"/>
        <w:ind w:left="120"/>
        <w:rPr>
          <w:spacing w:val="-2"/>
        </w:rPr>
      </w:pPr>
      <w:r w:rsidRPr="00A52821">
        <w:t>Respondents</w:t>
      </w:r>
      <w:r w:rsidRPr="00A52821">
        <w:rPr>
          <w:spacing w:val="-5"/>
        </w:rPr>
        <w:t xml:space="preserve"> </w:t>
      </w:r>
      <w:r w:rsidRPr="00A52821">
        <w:t>were</w:t>
      </w:r>
      <w:r w:rsidRPr="00A52821">
        <w:rPr>
          <w:spacing w:val="-2"/>
        </w:rPr>
        <w:t xml:space="preserve"> </w:t>
      </w:r>
      <w:r w:rsidRPr="00A52821">
        <w:t>also</w:t>
      </w:r>
      <w:r w:rsidRPr="00A52821">
        <w:rPr>
          <w:spacing w:val="-5"/>
        </w:rPr>
        <w:t xml:space="preserve"> </w:t>
      </w:r>
      <w:r w:rsidRPr="00A52821">
        <w:t>asked</w:t>
      </w:r>
      <w:r w:rsidRPr="00A52821">
        <w:rPr>
          <w:spacing w:val="-5"/>
        </w:rPr>
        <w:t xml:space="preserve"> </w:t>
      </w:r>
      <w:r w:rsidRPr="00A52821">
        <w:t>to</w:t>
      </w:r>
      <w:r w:rsidRPr="00A52821">
        <w:rPr>
          <w:spacing w:val="-5"/>
        </w:rPr>
        <w:t xml:space="preserve"> </w:t>
      </w:r>
      <w:r w:rsidRPr="00A52821">
        <w:t>identify</w:t>
      </w:r>
      <w:r w:rsidRPr="00A52821">
        <w:rPr>
          <w:spacing w:val="-8"/>
        </w:rPr>
        <w:t xml:space="preserve"> </w:t>
      </w:r>
      <w:r w:rsidRPr="00A52821">
        <w:t>barriers</w:t>
      </w:r>
      <w:r w:rsidRPr="00A52821">
        <w:rPr>
          <w:spacing w:val="-6"/>
        </w:rPr>
        <w:t xml:space="preserve"> </w:t>
      </w:r>
      <w:r w:rsidRPr="00A52821">
        <w:t>to</w:t>
      </w:r>
      <w:r w:rsidRPr="00A52821">
        <w:rPr>
          <w:spacing w:val="-2"/>
        </w:rPr>
        <w:t xml:space="preserve"> </w:t>
      </w:r>
      <w:r w:rsidRPr="00A52821">
        <w:t>quality</w:t>
      </w:r>
      <w:r w:rsidRPr="00A52821">
        <w:rPr>
          <w:spacing w:val="-8"/>
        </w:rPr>
        <w:t xml:space="preserve"> </w:t>
      </w:r>
      <w:r w:rsidRPr="00A52821">
        <w:t>behavioral</w:t>
      </w:r>
      <w:r w:rsidRPr="00A52821">
        <w:rPr>
          <w:spacing w:val="-5"/>
        </w:rPr>
        <w:t xml:space="preserve"> </w:t>
      </w:r>
      <w:r w:rsidRPr="00A52821">
        <w:t>health</w:t>
      </w:r>
      <w:r w:rsidRPr="00A52821">
        <w:rPr>
          <w:spacing w:val="-5"/>
        </w:rPr>
        <w:t xml:space="preserve"> </w:t>
      </w:r>
      <w:r w:rsidRPr="00A52821">
        <w:t>services.</w:t>
      </w:r>
      <w:r w:rsidRPr="00A52821">
        <w:rPr>
          <w:spacing w:val="-2"/>
        </w:rPr>
        <w:t xml:space="preserve"> </w:t>
      </w:r>
      <w:r w:rsidRPr="00A52821">
        <w:t>Five</w:t>
      </w:r>
      <w:r w:rsidRPr="00A52821">
        <w:rPr>
          <w:spacing w:val="-6"/>
        </w:rPr>
        <w:t xml:space="preserve"> </w:t>
      </w:r>
      <w:r w:rsidRPr="00A52821">
        <w:t>areas were identified as</w:t>
      </w:r>
      <w:r w:rsidRPr="00A52821">
        <w:rPr>
          <w:spacing w:val="-1"/>
        </w:rPr>
        <w:t xml:space="preserve"> </w:t>
      </w:r>
      <w:r w:rsidRPr="00A52821">
        <w:t>“often a barrier,” including</w:t>
      </w:r>
      <w:r w:rsidRPr="00A52821">
        <w:rPr>
          <w:spacing w:val="-1"/>
        </w:rPr>
        <w:t xml:space="preserve"> </w:t>
      </w:r>
      <w:r w:rsidRPr="00A52821">
        <w:t>long waiting</w:t>
      </w:r>
      <w:r w:rsidRPr="00A52821">
        <w:rPr>
          <w:spacing w:val="-1"/>
        </w:rPr>
        <w:t xml:space="preserve"> </w:t>
      </w:r>
      <w:r w:rsidRPr="00A52821">
        <w:t>lists; people needing</w:t>
      </w:r>
      <w:r w:rsidRPr="00A52821">
        <w:rPr>
          <w:spacing w:val="-1"/>
        </w:rPr>
        <w:t xml:space="preserve"> </w:t>
      </w:r>
      <w:r w:rsidRPr="00A52821">
        <w:t xml:space="preserve">services cannot afford co-pay; no outreach to people who are homeless; high turnover to staff; and lack of </w:t>
      </w:r>
      <w:r w:rsidRPr="00A52821">
        <w:rPr>
          <w:spacing w:val="-2"/>
        </w:rPr>
        <w:t>insurance.</w:t>
      </w:r>
    </w:p>
    <w:p w14:paraId="50929E89" w14:textId="3D3289F7" w:rsidR="00033E38" w:rsidRDefault="00033E38" w:rsidP="00937C37">
      <w:pPr>
        <w:pStyle w:val="BodyText"/>
        <w:spacing w:before="1"/>
        <w:ind w:left="120"/>
        <w:rPr>
          <w:spacing w:val="-2"/>
        </w:rPr>
      </w:pPr>
    </w:p>
    <w:p w14:paraId="73DB23FD" w14:textId="4E659BC8" w:rsidR="00033E38" w:rsidRDefault="00033E38" w:rsidP="00937C37">
      <w:pPr>
        <w:pStyle w:val="BodyText"/>
        <w:spacing w:before="1"/>
        <w:ind w:left="120"/>
        <w:rPr>
          <w:spacing w:val="-2"/>
        </w:rPr>
      </w:pPr>
      <w:r>
        <w:rPr>
          <w:spacing w:val="-2"/>
        </w:rPr>
        <w:t xml:space="preserve">The tables which follow provide a snapshot of </w:t>
      </w:r>
      <w:r w:rsidR="00F21FA4">
        <w:rPr>
          <w:spacing w:val="-2"/>
        </w:rPr>
        <w:t>perception regarding quality access to behavioral health services spanning the Wabash Valley.</w:t>
      </w:r>
    </w:p>
    <w:p w14:paraId="283895C5" w14:textId="77777777" w:rsidR="00937C37" w:rsidRDefault="00937C37" w:rsidP="00937C37">
      <w:pPr>
        <w:pStyle w:val="BodyText"/>
        <w:spacing w:before="1"/>
        <w:ind w:left="120"/>
        <w:rPr>
          <w:spacing w:val="-2"/>
        </w:rPr>
      </w:pPr>
    </w:p>
    <w:p w14:paraId="0B6BD2AC" w14:textId="77777777" w:rsidR="00F21FA4" w:rsidRDefault="00F21FA4" w:rsidP="004A18C3"/>
    <w:p w14:paraId="70FE2191" w14:textId="77777777" w:rsidR="00F21FA4" w:rsidRDefault="00F21FA4" w:rsidP="004A18C3"/>
    <w:p w14:paraId="48D6A800" w14:textId="77777777" w:rsidR="00F21FA4" w:rsidRDefault="00F21FA4" w:rsidP="004A18C3"/>
    <w:p w14:paraId="5C3AA8C6" w14:textId="77777777" w:rsidR="00F21FA4" w:rsidRDefault="00F21FA4" w:rsidP="004A18C3"/>
    <w:p w14:paraId="59D80B95" w14:textId="77777777" w:rsidR="00F21FA4" w:rsidRDefault="00F21FA4" w:rsidP="004A18C3"/>
    <w:p w14:paraId="70192FBF" w14:textId="77777777" w:rsidR="00F21FA4" w:rsidRDefault="00F21FA4" w:rsidP="004A18C3"/>
    <w:p w14:paraId="4F784917" w14:textId="77777777" w:rsidR="00F21FA4" w:rsidRDefault="00F21FA4" w:rsidP="004A18C3"/>
    <w:p w14:paraId="065354B1" w14:textId="77777777" w:rsidR="00F21FA4" w:rsidRDefault="00F21FA4" w:rsidP="004A18C3"/>
    <w:p w14:paraId="74961E59" w14:textId="77777777" w:rsidR="00F21FA4" w:rsidRDefault="00F21FA4" w:rsidP="004A18C3"/>
    <w:p w14:paraId="1B9CCF8D" w14:textId="77777777" w:rsidR="00F21FA4" w:rsidRDefault="00F21FA4" w:rsidP="004A18C3"/>
    <w:p w14:paraId="63702671" w14:textId="77777777" w:rsidR="00F21FA4" w:rsidRDefault="00F21FA4" w:rsidP="004A18C3"/>
    <w:p w14:paraId="1DF12AC8" w14:textId="77777777" w:rsidR="00F21FA4" w:rsidRDefault="00F21FA4" w:rsidP="004A18C3"/>
    <w:p w14:paraId="3578E8E0" w14:textId="77777777" w:rsidR="00F21FA4" w:rsidRDefault="00F21FA4" w:rsidP="004A18C3"/>
    <w:p w14:paraId="34A8868F" w14:textId="77777777" w:rsidR="00F21FA4" w:rsidRDefault="00F21FA4" w:rsidP="004A18C3"/>
    <w:p w14:paraId="4B930A9B" w14:textId="77777777" w:rsidR="00F21FA4" w:rsidRDefault="00F21FA4" w:rsidP="004A18C3"/>
    <w:p w14:paraId="2BEC6DA2" w14:textId="77777777" w:rsidR="00F21FA4" w:rsidRDefault="00F21FA4" w:rsidP="004A18C3"/>
    <w:p w14:paraId="56FD0748" w14:textId="77777777" w:rsidR="00F21FA4" w:rsidRDefault="00F21FA4" w:rsidP="004A18C3"/>
    <w:p w14:paraId="4A51ECFB" w14:textId="77777777" w:rsidR="00F21FA4" w:rsidRDefault="00F21FA4" w:rsidP="004A18C3"/>
    <w:p w14:paraId="614559C0" w14:textId="77777777" w:rsidR="00F21FA4" w:rsidRDefault="00F21FA4" w:rsidP="004A18C3"/>
    <w:p w14:paraId="21ECC08B" w14:textId="716BB58B" w:rsidR="00F21FA4" w:rsidRDefault="008B44AA" w:rsidP="004A18C3">
      <w:r>
        <w:lastRenderedPageBreak/>
        <w:t xml:space="preserve">Community partners </w:t>
      </w:r>
      <w:r w:rsidR="00726F5D">
        <w:t>believe there is a gap in easily accessible transportation services throughout the Wabash Valley. Additionally, the choice of options related to transportation is rated low.</w:t>
      </w:r>
    </w:p>
    <w:p w14:paraId="0CB7B6E5" w14:textId="77777777" w:rsidR="00F21FA4" w:rsidRDefault="00F21FA4" w:rsidP="004A18C3"/>
    <w:p w14:paraId="6FCA7A55" w14:textId="77777777" w:rsidR="00F21FA4" w:rsidRDefault="00937C37" w:rsidP="004A18C3">
      <w:r>
        <w:rPr>
          <w:noProof/>
        </w:rPr>
        <w:drawing>
          <wp:inline distT="0" distB="0" distL="0" distR="0" wp14:anchorId="5FB4730E" wp14:editId="498908CB">
            <wp:extent cx="5628736" cy="3166164"/>
            <wp:effectExtent l="0" t="0" r="0" b="0"/>
            <wp:docPr id="11351611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161150" name="Picture 1" descr="A screenshot of a computer&#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636301" cy="3170419"/>
                    </a:xfrm>
                    <a:prstGeom prst="rect">
                      <a:avLst/>
                    </a:prstGeom>
                  </pic:spPr>
                </pic:pic>
              </a:graphicData>
            </a:graphic>
          </wp:inline>
        </w:drawing>
      </w:r>
    </w:p>
    <w:p w14:paraId="272D6451" w14:textId="77777777" w:rsidR="00F21FA4" w:rsidRDefault="00F21FA4" w:rsidP="004A18C3"/>
    <w:p w14:paraId="09F13239" w14:textId="1CE34C2E" w:rsidR="00F21FA4" w:rsidRDefault="00A95CAE" w:rsidP="004A18C3">
      <w:r>
        <w:t xml:space="preserve">Community partners believe there is a gap in the availability of </w:t>
      </w:r>
      <w:r w:rsidR="00627705">
        <w:t>integrated</w:t>
      </w:r>
      <w:r>
        <w:t xml:space="preserve"> services</w:t>
      </w:r>
      <w:r w:rsidR="00627705">
        <w:t xml:space="preserve"> for people with mental illness</w:t>
      </w:r>
      <w:r>
        <w:t xml:space="preserve"> throughout the Wabash Valley. </w:t>
      </w:r>
      <w:r w:rsidR="00627705">
        <w:t xml:space="preserve">Partners </w:t>
      </w:r>
      <w:r w:rsidR="00DB628C">
        <w:t>are split regarding whether there is a small or medium degree of choice regarding providers.</w:t>
      </w:r>
    </w:p>
    <w:p w14:paraId="494F0D78" w14:textId="77777777" w:rsidR="00F21FA4" w:rsidRDefault="00F21FA4" w:rsidP="004A18C3"/>
    <w:p w14:paraId="443BE814" w14:textId="3F8F08BD" w:rsidR="00F21FA4" w:rsidRDefault="00937C37" w:rsidP="004A18C3">
      <w:r>
        <w:rPr>
          <w:noProof/>
        </w:rPr>
        <w:drawing>
          <wp:inline distT="0" distB="0" distL="0" distR="0" wp14:anchorId="2C6C26A5" wp14:editId="6D4F0031">
            <wp:extent cx="5538651" cy="3115491"/>
            <wp:effectExtent l="0" t="0" r="5080" b="8890"/>
            <wp:docPr id="562225278"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225278" name="Picture 3" descr="A screenshot of a computer&#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542139" cy="3117453"/>
                    </a:xfrm>
                    <a:prstGeom prst="rect">
                      <a:avLst/>
                    </a:prstGeom>
                  </pic:spPr>
                </pic:pic>
              </a:graphicData>
            </a:graphic>
          </wp:inline>
        </w:drawing>
      </w:r>
    </w:p>
    <w:p w14:paraId="2E658579" w14:textId="77777777" w:rsidR="00F21FA4" w:rsidRDefault="00F21FA4" w:rsidP="004A18C3"/>
    <w:p w14:paraId="2B4457E5" w14:textId="77777777" w:rsidR="00F21FA4" w:rsidRDefault="00F21FA4" w:rsidP="004A18C3"/>
    <w:p w14:paraId="5310F968" w14:textId="77777777" w:rsidR="007C1FA9" w:rsidRDefault="007C1FA9" w:rsidP="004A18C3"/>
    <w:p w14:paraId="3277CC51" w14:textId="77777777" w:rsidR="007C1FA9" w:rsidRDefault="007C1FA9" w:rsidP="004A18C3"/>
    <w:p w14:paraId="6C812D19" w14:textId="77777777" w:rsidR="007C1FA9" w:rsidRDefault="007C1FA9" w:rsidP="004A18C3"/>
    <w:p w14:paraId="794ED517" w14:textId="50FC7EDE" w:rsidR="007C1FA9" w:rsidRDefault="007C1FA9" w:rsidP="007C1FA9">
      <w:r>
        <w:lastRenderedPageBreak/>
        <w:t>Community partners believe there is a gap in the availability of</w:t>
      </w:r>
      <w:r w:rsidR="00424D44">
        <w:t xml:space="preserve"> education</w:t>
      </w:r>
      <w:r>
        <w:t xml:space="preserve"> services for people with mental illness throughout the Wabash Valley. Partners </w:t>
      </w:r>
      <w:r w:rsidR="00424D44">
        <w:t>believe there is a small degree of choice related to education providers.</w:t>
      </w:r>
    </w:p>
    <w:p w14:paraId="0F6037F1" w14:textId="77777777" w:rsidR="007C1FA9" w:rsidRDefault="007C1FA9" w:rsidP="004A18C3"/>
    <w:p w14:paraId="24706CF5" w14:textId="38E60CAD" w:rsidR="007C1FA9" w:rsidRDefault="00937C37" w:rsidP="004A18C3">
      <w:r>
        <w:rPr>
          <w:noProof/>
        </w:rPr>
        <w:drawing>
          <wp:inline distT="0" distB="0" distL="0" distR="0" wp14:anchorId="67C1F197" wp14:editId="72281D9D">
            <wp:extent cx="5577840" cy="3137535"/>
            <wp:effectExtent l="0" t="0" r="3810" b="5715"/>
            <wp:docPr id="1917399863"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399863" name="Picture 4" descr="A screenshot of a computer&#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584171" cy="3141096"/>
                    </a:xfrm>
                    <a:prstGeom prst="rect">
                      <a:avLst/>
                    </a:prstGeom>
                  </pic:spPr>
                </pic:pic>
              </a:graphicData>
            </a:graphic>
          </wp:inline>
        </w:drawing>
      </w:r>
    </w:p>
    <w:p w14:paraId="05226814" w14:textId="71832B2C" w:rsidR="007C1FA9" w:rsidRDefault="00783302" w:rsidP="004A18C3">
      <w:r>
        <w:br/>
        <w:t>Community partners believe there is a strong degree of accessibility to employment services throughout the Wabash Valley. Partners are split regarding whether there is a small or medium degree of choice regarding the type of employment services offered.</w:t>
      </w:r>
    </w:p>
    <w:p w14:paraId="4C2E5005" w14:textId="77777777" w:rsidR="007C1FA9" w:rsidRDefault="007C1FA9" w:rsidP="004A18C3"/>
    <w:p w14:paraId="4A560A1C" w14:textId="13FF8216" w:rsidR="00F21FA4" w:rsidRDefault="00937C37" w:rsidP="004A18C3">
      <w:r>
        <w:rPr>
          <w:noProof/>
        </w:rPr>
        <w:drawing>
          <wp:inline distT="0" distB="0" distL="0" distR="0" wp14:anchorId="29D77E0A" wp14:editId="6051CA91">
            <wp:extent cx="5599565" cy="3149756"/>
            <wp:effectExtent l="0" t="0" r="1270" b="0"/>
            <wp:docPr id="1144877835"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877835" name="Picture 5" descr="A screenshot of a compu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615230" cy="3158567"/>
                    </a:xfrm>
                    <a:prstGeom prst="rect">
                      <a:avLst/>
                    </a:prstGeom>
                  </pic:spPr>
                </pic:pic>
              </a:graphicData>
            </a:graphic>
          </wp:inline>
        </w:drawing>
      </w:r>
    </w:p>
    <w:p w14:paraId="4F081101" w14:textId="77777777" w:rsidR="00F21FA4" w:rsidRDefault="00F21FA4" w:rsidP="004A18C3"/>
    <w:p w14:paraId="1ADEED4C" w14:textId="77777777" w:rsidR="00231075" w:rsidRDefault="00231075">
      <w:r>
        <w:br w:type="page"/>
      </w:r>
    </w:p>
    <w:p w14:paraId="78D2403F" w14:textId="7BBD5E25" w:rsidR="00231075" w:rsidRDefault="00231075" w:rsidP="00231075">
      <w:r>
        <w:lastRenderedPageBreak/>
        <w:t xml:space="preserve">Community partners believe there is a gap in the availability of affordable housing throughout the Wabash Valley. Partners </w:t>
      </w:r>
      <w:r w:rsidR="00580836">
        <w:t>believe</w:t>
      </w:r>
      <w:r>
        <w:t xml:space="preserve"> there is a small degree of choice </w:t>
      </w:r>
      <w:r w:rsidR="00580836">
        <w:t>related to affordable housing.</w:t>
      </w:r>
    </w:p>
    <w:p w14:paraId="105C16C9" w14:textId="77777777" w:rsidR="00F21FA4" w:rsidRDefault="00F21FA4" w:rsidP="004A18C3"/>
    <w:p w14:paraId="000BFB33" w14:textId="77777777" w:rsidR="00783302" w:rsidRDefault="00937C37" w:rsidP="004A18C3">
      <w:r>
        <w:rPr>
          <w:noProof/>
        </w:rPr>
        <w:drawing>
          <wp:inline distT="0" distB="0" distL="0" distR="0" wp14:anchorId="7B9EC8C7" wp14:editId="773EDE4A">
            <wp:extent cx="5620110" cy="3161311"/>
            <wp:effectExtent l="0" t="0" r="0" b="1270"/>
            <wp:docPr id="1280264771"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264771" name="Picture 6" descr="A screenshot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635761" cy="3170115"/>
                    </a:xfrm>
                    <a:prstGeom prst="rect">
                      <a:avLst/>
                    </a:prstGeom>
                  </pic:spPr>
                </pic:pic>
              </a:graphicData>
            </a:graphic>
          </wp:inline>
        </w:drawing>
      </w:r>
    </w:p>
    <w:p w14:paraId="1C800B51" w14:textId="58E637D9" w:rsidR="00783302" w:rsidRDefault="00580836" w:rsidP="004A18C3">
      <w:r>
        <w:br/>
      </w:r>
      <w:r w:rsidR="000362AE">
        <w:t xml:space="preserve">Community partners are split regarding the availability of a wide range of peer support services / groups throughout the Wabash Valley. Partners are split regarding whether there is a small or medium degree of choice regarding </w:t>
      </w:r>
      <w:r w:rsidR="00BA7E70">
        <w:t>peer support.</w:t>
      </w:r>
      <w:r>
        <w:br/>
      </w:r>
    </w:p>
    <w:p w14:paraId="61B67553" w14:textId="66B08235" w:rsidR="00F21FA4" w:rsidRDefault="00937C37" w:rsidP="004A18C3">
      <w:r>
        <w:rPr>
          <w:noProof/>
        </w:rPr>
        <w:drawing>
          <wp:inline distT="0" distB="0" distL="0" distR="0" wp14:anchorId="3FE5DCCE" wp14:editId="7440D86E">
            <wp:extent cx="5669280" cy="3188970"/>
            <wp:effectExtent l="0" t="0" r="7620" b="0"/>
            <wp:docPr id="1241933022"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933022" name="Picture 7" descr="A screenshot of a computer&#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675632" cy="3192543"/>
                    </a:xfrm>
                    <a:prstGeom prst="rect">
                      <a:avLst/>
                    </a:prstGeom>
                  </pic:spPr>
                </pic:pic>
              </a:graphicData>
            </a:graphic>
          </wp:inline>
        </w:drawing>
      </w:r>
    </w:p>
    <w:p w14:paraId="6C345FEF" w14:textId="77777777" w:rsidR="00F21FA4" w:rsidRDefault="00F21FA4" w:rsidP="004A18C3"/>
    <w:p w14:paraId="4B1D5812" w14:textId="77777777" w:rsidR="00BA7E70" w:rsidRDefault="00BA7E70">
      <w:r>
        <w:br w:type="page"/>
      </w:r>
    </w:p>
    <w:p w14:paraId="365C662B" w14:textId="21AC4177" w:rsidR="00BA7E70" w:rsidRDefault="00BA7E70" w:rsidP="00BA7E70">
      <w:r>
        <w:lastRenderedPageBreak/>
        <w:t>Community partners believe there</w:t>
      </w:r>
      <w:r w:rsidR="001F2467">
        <w:t xml:space="preserve"> is room to improve the participation of consumers as part of </w:t>
      </w:r>
      <w:r w:rsidR="00F91FBA">
        <w:t>coalitions and leadership rolls</w:t>
      </w:r>
      <w:r>
        <w:t xml:space="preserve"> throughout the Wabash Valley. </w:t>
      </w:r>
    </w:p>
    <w:p w14:paraId="391A58D9" w14:textId="77777777" w:rsidR="00F21FA4" w:rsidRDefault="00F21FA4" w:rsidP="004A18C3"/>
    <w:p w14:paraId="0A81B7C3" w14:textId="77777777" w:rsidR="00BA7E70" w:rsidRDefault="00937C37" w:rsidP="004A18C3">
      <w:r>
        <w:rPr>
          <w:noProof/>
        </w:rPr>
        <w:drawing>
          <wp:inline distT="0" distB="0" distL="0" distR="0" wp14:anchorId="6D186A1D" wp14:editId="7AA1939D">
            <wp:extent cx="5283680" cy="2972070"/>
            <wp:effectExtent l="0" t="0" r="0" b="0"/>
            <wp:docPr id="211243709"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43709" name="Picture 8" descr="A screenshot of a computer&#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292410" cy="2976981"/>
                    </a:xfrm>
                    <a:prstGeom prst="rect">
                      <a:avLst/>
                    </a:prstGeom>
                  </pic:spPr>
                </pic:pic>
              </a:graphicData>
            </a:graphic>
          </wp:inline>
        </w:drawing>
      </w:r>
    </w:p>
    <w:p w14:paraId="2CBA3084" w14:textId="77777777" w:rsidR="00BA7E70" w:rsidRDefault="00BA7E70" w:rsidP="004A18C3"/>
    <w:p w14:paraId="59D5CB2D" w14:textId="69A49AA6" w:rsidR="00F21FA4" w:rsidRDefault="00E22647" w:rsidP="004A18C3">
      <w:r>
        <w:t xml:space="preserve">Community partners believe </w:t>
      </w:r>
      <w:r w:rsidR="001B27F9">
        <w:t>there</w:t>
      </w:r>
      <w:r w:rsidR="008500DA">
        <w:t xml:space="preserve"> are sufficient opportunities for socialization / recreation for consumers throughout the Wabash Valley. The partners are split regarding whether there is a small or medium degree of choices related to socialization / recreation.</w:t>
      </w:r>
    </w:p>
    <w:p w14:paraId="3FA4F94F" w14:textId="77777777" w:rsidR="00F21FA4" w:rsidRDefault="00F21FA4" w:rsidP="004A18C3"/>
    <w:p w14:paraId="538F6C03" w14:textId="6B3622B1" w:rsidR="00F21FA4" w:rsidRDefault="00937C37" w:rsidP="004A18C3">
      <w:r>
        <w:rPr>
          <w:noProof/>
        </w:rPr>
        <w:drawing>
          <wp:inline distT="0" distB="0" distL="0" distR="0" wp14:anchorId="46F3B3BC" wp14:editId="16DDD5CB">
            <wp:extent cx="5721531" cy="3218361"/>
            <wp:effectExtent l="0" t="0" r="0" b="1270"/>
            <wp:docPr id="1257478604" name="Picture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478604" name="Picture 13" descr="A screenshot of a computer&#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24728" cy="3220159"/>
                    </a:xfrm>
                    <a:prstGeom prst="rect">
                      <a:avLst/>
                    </a:prstGeom>
                  </pic:spPr>
                </pic:pic>
              </a:graphicData>
            </a:graphic>
          </wp:inline>
        </w:drawing>
      </w:r>
    </w:p>
    <w:p w14:paraId="7A0C8AFC" w14:textId="77777777" w:rsidR="00F21FA4" w:rsidRDefault="00F21FA4" w:rsidP="004A18C3"/>
    <w:p w14:paraId="78D55886" w14:textId="77777777" w:rsidR="0022484D" w:rsidRDefault="0022484D">
      <w:r>
        <w:br w:type="page"/>
      </w:r>
    </w:p>
    <w:p w14:paraId="6BEAB27D" w14:textId="369FF7D1" w:rsidR="0022484D" w:rsidRDefault="0022484D" w:rsidP="0022484D">
      <w:r>
        <w:lastRenderedPageBreak/>
        <w:t>Community partners believe that mobile crisis services are not as accessible as they can be through the Wabash Valley. Partners believe there is a small choice</w:t>
      </w:r>
      <w:r w:rsidR="004E251D">
        <w:t xml:space="preserve"> of providers implementing mobile crisis services.</w:t>
      </w:r>
    </w:p>
    <w:p w14:paraId="0F723D81" w14:textId="77777777" w:rsidR="00F21FA4" w:rsidRDefault="00F21FA4" w:rsidP="004A18C3"/>
    <w:p w14:paraId="0C5C376A" w14:textId="77777777" w:rsidR="004E251D" w:rsidRDefault="00937C37" w:rsidP="004A18C3">
      <w:r>
        <w:rPr>
          <w:noProof/>
        </w:rPr>
        <w:drawing>
          <wp:inline distT="0" distB="0" distL="0" distR="0" wp14:anchorId="226CA2D9" wp14:editId="677199EB">
            <wp:extent cx="5270740" cy="2964791"/>
            <wp:effectExtent l="0" t="0" r="6350" b="7620"/>
            <wp:docPr id="74135612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356127" name="Picture 14" descr="A screenshot of a computer&#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81725" cy="2970970"/>
                    </a:xfrm>
                    <a:prstGeom prst="rect">
                      <a:avLst/>
                    </a:prstGeom>
                  </pic:spPr>
                </pic:pic>
              </a:graphicData>
            </a:graphic>
          </wp:inline>
        </w:drawing>
      </w:r>
    </w:p>
    <w:p w14:paraId="0804DF12" w14:textId="2CE9620A" w:rsidR="004E251D" w:rsidRDefault="008D0ED5" w:rsidP="004A18C3">
      <w:r>
        <w:br/>
        <w:t xml:space="preserve">Community partners believe that substance abuse / addiction services are accessible through the Wabash Valley. </w:t>
      </w:r>
      <w:r w:rsidR="000F53DD">
        <w:t>However, partners note that there is a small choice of providers.</w:t>
      </w:r>
    </w:p>
    <w:p w14:paraId="7FF75C56" w14:textId="77777777" w:rsidR="004E251D" w:rsidRDefault="004E251D" w:rsidP="004A18C3"/>
    <w:p w14:paraId="32606AC3" w14:textId="3DEE747B" w:rsidR="00F21FA4" w:rsidRDefault="00937C37" w:rsidP="004A18C3">
      <w:r>
        <w:rPr>
          <w:noProof/>
        </w:rPr>
        <w:drawing>
          <wp:inline distT="0" distB="0" distL="0" distR="0" wp14:anchorId="6DC1034A" wp14:editId="1FD5C84B">
            <wp:extent cx="5287993" cy="2974497"/>
            <wp:effectExtent l="0" t="0" r="8255" b="0"/>
            <wp:docPr id="708164027"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64027" name="Picture 15" descr="A screenshot of a computer&#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303096" cy="2982992"/>
                    </a:xfrm>
                    <a:prstGeom prst="rect">
                      <a:avLst/>
                    </a:prstGeom>
                  </pic:spPr>
                </pic:pic>
              </a:graphicData>
            </a:graphic>
          </wp:inline>
        </w:drawing>
      </w:r>
    </w:p>
    <w:p w14:paraId="094D31AE" w14:textId="77777777" w:rsidR="00F21FA4" w:rsidRDefault="00F21FA4" w:rsidP="004A18C3"/>
    <w:p w14:paraId="6BA71FA2" w14:textId="77777777" w:rsidR="000F53DD" w:rsidRDefault="000F53DD">
      <w:r>
        <w:br w:type="page"/>
      </w:r>
    </w:p>
    <w:p w14:paraId="1518C537" w14:textId="708D6DA6" w:rsidR="00F21FA4" w:rsidRDefault="000F53DD" w:rsidP="004A18C3">
      <w:r>
        <w:lastRenderedPageBreak/>
        <w:t>Community partners</w:t>
      </w:r>
      <w:r w:rsidR="00F01568">
        <w:t xml:space="preserve"> believe</w:t>
      </w:r>
      <w:r>
        <w:t xml:space="preserve"> that access to </w:t>
      </w:r>
      <w:r w:rsidR="00ED313C">
        <w:t>psychiatrists is limited</w:t>
      </w:r>
      <w:r>
        <w:t xml:space="preserve"> throughout the Wabash Valley. </w:t>
      </w:r>
      <w:r w:rsidR="00ED313C">
        <w:t>P</w:t>
      </w:r>
      <w:r>
        <w:t xml:space="preserve">artners </w:t>
      </w:r>
      <w:r w:rsidR="00ED313C">
        <w:t>also believe there</w:t>
      </w:r>
      <w:r>
        <w:t xml:space="preserve"> is a small choice of providers.</w:t>
      </w:r>
      <w:r>
        <w:br/>
      </w:r>
    </w:p>
    <w:p w14:paraId="3F014481" w14:textId="77777777" w:rsidR="00ED313C" w:rsidRDefault="00937C37" w:rsidP="004A18C3">
      <w:r>
        <w:rPr>
          <w:noProof/>
        </w:rPr>
        <w:drawing>
          <wp:inline distT="0" distB="0" distL="0" distR="0" wp14:anchorId="3D7B8DF8" wp14:editId="152F2E75">
            <wp:extent cx="5244861" cy="2950235"/>
            <wp:effectExtent l="0" t="0" r="0" b="2540"/>
            <wp:docPr id="1853414424"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414424" name="Picture 16" descr="A screenshot of a computer&#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53992" cy="2955371"/>
                    </a:xfrm>
                    <a:prstGeom prst="rect">
                      <a:avLst/>
                    </a:prstGeom>
                  </pic:spPr>
                </pic:pic>
              </a:graphicData>
            </a:graphic>
          </wp:inline>
        </w:drawing>
      </w:r>
    </w:p>
    <w:p w14:paraId="5F88A8F1" w14:textId="77777777" w:rsidR="00ED313C" w:rsidRDefault="00ED313C" w:rsidP="004A18C3"/>
    <w:p w14:paraId="0019E309" w14:textId="77777777" w:rsidR="00ED313C" w:rsidRDefault="00ED313C" w:rsidP="004A18C3"/>
    <w:p w14:paraId="62F696DE" w14:textId="18C6077C" w:rsidR="00F21FA4" w:rsidRDefault="00937C37" w:rsidP="004A18C3">
      <w:r>
        <w:rPr>
          <w:noProof/>
        </w:rPr>
        <w:drawing>
          <wp:inline distT="0" distB="0" distL="0" distR="0" wp14:anchorId="474B0167" wp14:editId="7C279294">
            <wp:extent cx="5246118" cy="2950941"/>
            <wp:effectExtent l="0" t="0" r="0" b="1905"/>
            <wp:docPr id="1945384867" name="Picture 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384867" name="Picture 17" descr="A screenshot of a computer&#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264833" cy="2961468"/>
                    </a:xfrm>
                    <a:prstGeom prst="rect">
                      <a:avLst/>
                    </a:prstGeom>
                  </pic:spPr>
                </pic:pic>
              </a:graphicData>
            </a:graphic>
          </wp:inline>
        </w:drawing>
      </w:r>
    </w:p>
    <w:p w14:paraId="7EED4AB9" w14:textId="77777777" w:rsidR="00F21FA4" w:rsidRDefault="00F21FA4" w:rsidP="004A18C3"/>
    <w:p w14:paraId="12ADB88D" w14:textId="77777777" w:rsidR="00F21FA4" w:rsidRDefault="00F21FA4" w:rsidP="004A18C3"/>
    <w:p w14:paraId="1813D6BC" w14:textId="653D1B7D" w:rsidR="00F21FA4" w:rsidRDefault="00937C37" w:rsidP="004A18C3">
      <w:r>
        <w:rPr>
          <w:noProof/>
        </w:rPr>
        <w:lastRenderedPageBreak/>
        <w:drawing>
          <wp:inline distT="0" distB="0" distL="0" distR="0" wp14:anchorId="0F46036A" wp14:editId="7D5C01A1">
            <wp:extent cx="5499340" cy="3093378"/>
            <wp:effectExtent l="0" t="0" r="6350" b="0"/>
            <wp:docPr id="1014982990"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982990" name="Picture 19" descr="A screenshot of a computer&#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507812" cy="3098143"/>
                    </a:xfrm>
                    <a:prstGeom prst="rect">
                      <a:avLst/>
                    </a:prstGeom>
                  </pic:spPr>
                </pic:pic>
              </a:graphicData>
            </a:graphic>
          </wp:inline>
        </w:drawing>
      </w:r>
    </w:p>
    <w:p w14:paraId="41CDF9AB" w14:textId="77777777" w:rsidR="00F21FA4" w:rsidRDefault="00F21FA4" w:rsidP="004A18C3"/>
    <w:p w14:paraId="321954BF" w14:textId="77777777" w:rsidR="00F21FA4" w:rsidRDefault="00F21FA4" w:rsidP="004A18C3"/>
    <w:p w14:paraId="614AEAEE" w14:textId="77777777" w:rsidR="00F21FA4" w:rsidRDefault="00937C37" w:rsidP="004A18C3">
      <w:r>
        <w:rPr>
          <w:noProof/>
        </w:rPr>
        <w:drawing>
          <wp:inline distT="0" distB="0" distL="0" distR="0" wp14:anchorId="572A38A9" wp14:editId="68541950">
            <wp:extent cx="5542472" cy="3117641"/>
            <wp:effectExtent l="0" t="0" r="1270" b="6985"/>
            <wp:docPr id="288230957" name="Picture 2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230957" name="Picture 20" descr="A screenshot of a computer&#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51282" cy="3122597"/>
                    </a:xfrm>
                    <a:prstGeom prst="rect">
                      <a:avLst/>
                    </a:prstGeom>
                  </pic:spPr>
                </pic:pic>
              </a:graphicData>
            </a:graphic>
          </wp:inline>
        </w:drawing>
      </w:r>
      <w:r>
        <w:rPr>
          <w:noProof/>
        </w:rPr>
        <w:lastRenderedPageBreak/>
        <w:drawing>
          <wp:inline distT="0" distB="0" distL="0" distR="0" wp14:anchorId="643E958C" wp14:editId="49B2B845">
            <wp:extent cx="5387196" cy="3030298"/>
            <wp:effectExtent l="0" t="0" r="4445" b="0"/>
            <wp:docPr id="1629451103"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451103" name="Picture 21" descr="A screenshot of a computer&#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397892" cy="3036314"/>
                    </a:xfrm>
                    <a:prstGeom prst="rect">
                      <a:avLst/>
                    </a:prstGeom>
                  </pic:spPr>
                </pic:pic>
              </a:graphicData>
            </a:graphic>
          </wp:inline>
        </w:drawing>
      </w:r>
    </w:p>
    <w:p w14:paraId="77D5AA4A" w14:textId="77777777" w:rsidR="00F21FA4" w:rsidRDefault="00F21FA4" w:rsidP="004A18C3"/>
    <w:p w14:paraId="2EC47217" w14:textId="77777777" w:rsidR="00F21FA4" w:rsidRDefault="00F21FA4" w:rsidP="004A18C3"/>
    <w:p w14:paraId="59CAEE8A" w14:textId="77777777" w:rsidR="00F21FA4" w:rsidRDefault="00937C37" w:rsidP="004A18C3">
      <w:r>
        <w:rPr>
          <w:noProof/>
        </w:rPr>
        <w:drawing>
          <wp:inline distT="0" distB="0" distL="0" distR="0" wp14:anchorId="277D2331" wp14:editId="0C2D8778">
            <wp:extent cx="5378570" cy="3025445"/>
            <wp:effectExtent l="0" t="0" r="0" b="3810"/>
            <wp:docPr id="64408123" name="Picture 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08123" name="Picture 22" descr="A screenshot of a computer&#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389718" cy="3031716"/>
                    </a:xfrm>
                    <a:prstGeom prst="rect">
                      <a:avLst/>
                    </a:prstGeom>
                  </pic:spPr>
                </pic:pic>
              </a:graphicData>
            </a:graphic>
          </wp:inline>
        </w:drawing>
      </w:r>
      <w:r>
        <w:rPr>
          <w:noProof/>
        </w:rPr>
        <w:lastRenderedPageBreak/>
        <w:drawing>
          <wp:inline distT="0" distB="0" distL="0" distR="0" wp14:anchorId="369E3969" wp14:editId="6F2FD85C">
            <wp:extent cx="5734594" cy="3225709"/>
            <wp:effectExtent l="0" t="0" r="0" b="0"/>
            <wp:docPr id="166054380" name="Picture 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54380" name="Picture 23" descr="A screenshot of a computer&#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40353" cy="3228949"/>
                    </a:xfrm>
                    <a:prstGeom prst="rect">
                      <a:avLst/>
                    </a:prstGeom>
                  </pic:spPr>
                </pic:pic>
              </a:graphicData>
            </a:graphic>
          </wp:inline>
        </w:drawing>
      </w:r>
    </w:p>
    <w:p w14:paraId="54750B21" w14:textId="77777777" w:rsidR="00F21FA4" w:rsidRDefault="00F21FA4" w:rsidP="004A18C3"/>
    <w:p w14:paraId="02B8B978" w14:textId="77777777" w:rsidR="00F21FA4" w:rsidRDefault="00F21FA4" w:rsidP="004A18C3"/>
    <w:p w14:paraId="719AA89F" w14:textId="77777777" w:rsidR="00F21FA4" w:rsidRDefault="00937C37" w:rsidP="004A18C3">
      <w:r>
        <w:rPr>
          <w:noProof/>
        </w:rPr>
        <w:drawing>
          <wp:inline distT="0" distB="0" distL="0" distR="0" wp14:anchorId="7472CCA2" wp14:editId="3F2E52EB">
            <wp:extent cx="5734050" cy="3225403"/>
            <wp:effectExtent l="0" t="0" r="0" b="0"/>
            <wp:docPr id="120719547" name="Picture 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9547" name="Picture 24" descr="A screenshot of a computer&#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34786" cy="3225817"/>
                    </a:xfrm>
                    <a:prstGeom prst="rect">
                      <a:avLst/>
                    </a:prstGeom>
                  </pic:spPr>
                </pic:pic>
              </a:graphicData>
            </a:graphic>
          </wp:inline>
        </w:drawing>
      </w:r>
      <w:r>
        <w:rPr>
          <w:noProof/>
        </w:rPr>
        <w:lastRenderedPageBreak/>
        <w:drawing>
          <wp:inline distT="0" distB="0" distL="0" distR="0" wp14:anchorId="04A2A012" wp14:editId="7D9B057C">
            <wp:extent cx="5839097" cy="3284492"/>
            <wp:effectExtent l="0" t="0" r="0" b="0"/>
            <wp:docPr id="615809829" name="Picture 2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809829" name="Picture 25" descr="A screenshot of a computer&#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841165" cy="3285655"/>
                    </a:xfrm>
                    <a:prstGeom prst="rect">
                      <a:avLst/>
                    </a:prstGeom>
                  </pic:spPr>
                </pic:pic>
              </a:graphicData>
            </a:graphic>
          </wp:inline>
        </w:drawing>
      </w:r>
    </w:p>
    <w:p w14:paraId="24580723" w14:textId="77777777" w:rsidR="00F21FA4" w:rsidRDefault="00F21FA4" w:rsidP="004A18C3"/>
    <w:p w14:paraId="5F50F2F9" w14:textId="77777777" w:rsidR="00F21FA4" w:rsidRDefault="00F21FA4" w:rsidP="004A18C3"/>
    <w:p w14:paraId="7419C77B" w14:textId="77777777" w:rsidR="00F21FA4" w:rsidRDefault="00937C37" w:rsidP="004A18C3">
      <w:r>
        <w:rPr>
          <w:noProof/>
        </w:rPr>
        <w:drawing>
          <wp:inline distT="0" distB="0" distL="0" distR="0" wp14:anchorId="03690122" wp14:editId="29159D9C">
            <wp:extent cx="5827624" cy="3278038"/>
            <wp:effectExtent l="0" t="0" r="1905" b="0"/>
            <wp:docPr id="719813240" name="Picture 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813240" name="Picture 26" descr="A screenshot of a computer&#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846224" cy="3288501"/>
                    </a:xfrm>
                    <a:prstGeom prst="rect">
                      <a:avLst/>
                    </a:prstGeom>
                  </pic:spPr>
                </pic:pic>
              </a:graphicData>
            </a:graphic>
          </wp:inline>
        </w:drawing>
      </w:r>
    </w:p>
    <w:p w14:paraId="49EDA196" w14:textId="77777777" w:rsidR="00F21FA4" w:rsidRDefault="00F21FA4" w:rsidP="004A18C3"/>
    <w:p w14:paraId="51898806" w14:textId="77777777" w:rsidR="00F21FA4" w:rsidRDefault="00F21FA4" w:rsidP="004A18C3"/>
    <w:p w14:paraId="7E9A08E0" w14:textId="77777777" w:rsidR="00F21FA4" w:rsidRDefault="00F21FA4" w:rsidP="004A18C3"/>
    <w:p w14:paraId="7A1BA3B7" w14:textId="77777777" w:rsidR="00F21FA4" w:rsidRDefault="00F21FA4" w:rsidP="004A18C3"/>
    <w:p w14:paraId="5C75477E" w14:textId="77777777" w:rsidR="00F21FA4" w:rsidRDefault="00F21FA4" w:rsidP="004A18C3"/>
    <w:p w14:paraId="549C07CC" w14:textId="77777777" w:rsidR="00F21FA4" w:rsidRDefault="00F21FA4" w:rsidP="004A18C3"/>
    <w:p w14:paraId="74D66274" w14:textId="77777777" w:rsidR="00F21FA4" w:rsidRDefault="00F21FA4" w:rsidP="004A18C3"/>
    <w:p w14:paraId="16516541" w14:textId="77777777" w:rsidR="00F21FA4" w:rsidRDefault="00F21FA4" w:rsidP="004A18C3"/>
    <w:p w14:paraId="439B4E4E" w14:textId="77777777" w:rsidR="00F21FA4" w:rsidRDefault="00F21FA4" w:rsidP="004A18C3"/>
    <w:p w14:paraId="090278E0" w14:textId="77777777" w:rsidR="00F21FA4" w:rsidRDefault="00F21FA4" w:rsidP="004A18C3"/>
    <w:p w14:paraId="46546521" w14:textId="77777777" w:rsidR="00F21FA4" w:rsidRDefault="00F21FA4" w:rsidP="004A18C3"/>
    <w:p w14:paraId="78EBE054" w14:textId="00E40304" w:rsidR="00937C37" w:rsidRPr="004A18C3" w:rsidRDefault="00937C37" w:rsidP="004A18C3">
      <w:r>
        <w:rPr>
          <w:noProof/>
        </w:rPr>
        <w:drawing>
          <wp:inline distT="0" distB="0" distL="0" distR="0" wp14:anchorId="09F46D6A" wp14:editId="7D8C5889">
            <wp:extent cx="5788325" cy="3255933"/>
            <wp:effectExtent l="0" t="0" r="3175" b="1905"/>
            <wp:docPr id="673807517" name="Picture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807517" name="Picture 27" descr="A screenshot of a computer&#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793837" cy="3259033"/>
                    </a:xfrm>
                    <a:prstGeom prst="rect">
                      <a:avLst/>
                    </a:prstGeom>
                  </pic:spPr>
                </pic:pic>
              </a:graphicData>
            </a:graphic>
          </wp:inline>
        </w:drawing>
      </w:r>
    </w:p>
    <w:sectPr w:rsidR="00937C37" w:rsidRPr="004A18C3">
      <w:pgSz w:w="12240" w:h="15840"/>
      <w:pgMar w:top="1360" w:right="1320" w:bottom="1220" w:left="1320" w:header="0" w:footer="103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8315D8" w14:textId="77777777" w:rsidR="00683C98" w:rsidRDefault="00683C98">
      <w:r>
        <w:separator/>
      </w:r>
    </w:p>
  </w:endnote>
  <w:endnote w:type="continuationSeparator" w:id="0">
    <w:p w14:paraId="7100E2DF" w14:textId="77777777" w:rsidR="00683C98" w:rsidRDefault="00683C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52254554"/>
      <w:docPartObj>
        <w:docPartGallery w:val="Page Numbers (Bottom of Page)"/>
        <w:docPartUnique/>
      </w:docPartObj>
    </w:sdtPr>
    <w:sdtEndPr>
      <w:rPr>
        <w:noProof/>
      </w:rPr>
    </w:sdtEndPr>
    <w:sdtContent>
      <w:p w14:paraId="6AA5CDEC" w14:textId="5185C1FE" w:rsidR="00D4103B" w:rsidRDefault="00D4103B">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971FB53" w14:textId="77777777" w:rsidR="00D4103B" w:rsidRDefault="00D4103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8B5C5" w14:textId="4CB6ED36" w:rsidR="00EA7DC1" w:rsidRDefault="00375F85">
    <w:pPr>
      <w:pStyle w:val="BodyText"/>
      <w:spacing w:line="14" w:lineRule="auto"/>
      <w:rPr>
        <w:sz w:val="20"/>
      </w:rPr>
    </w:pPr>
    <w:r>
      <w:rPr>
        <w:noProof/>
      </w:rPr>
      <mc:AlternateContent>
        <mc:Choice Requires="wps">
          <w:drawing>
            <wp:anchor distT="0" distB="0" distL="0" distR="0" simplePos="0" relativeHeight="486067712" behindDoc="1" locked="0" layoutInCell="1" allowOverlap="1" wp14:anchorId="57B1FDDC" wp14:editId="0AD29BFD">
              <wp:simplePos x="0" y="0"/>
              <wp:positionH relativeFrom="page">
                <wp:posOffset>6679565</wp:posOffset>
              </wp:positionH>
              <wp:positionV relativeFrom="page">
                <wp:posOffset>9259570</wp:posOffset>
              </wp:positionV>
              <wp:extent cx="229235" cy="180975"/>
              <wp:effectExtent l="0" t="0" r="0" b="0"/>
              <wp:wrapNone/>
              <wp:docPr id="3119137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2896D6A4" w14:textId="77777777" w:rsidR="00EA7DC1" w:rsidRDefault="004063A2">
                          <w:pPr>
                            <w:spacing w:before="11"/>
                            <w:ind w:left="6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14:sizeRelH relativeFrom="page">
                <wp14:pctWidth>0</wp14:pctWidth>
              </wp14:sizeRelH>
              <wp14:sizeRelV relativeFrom="page">
                <wp14:pctHeight>0</wp14:pctHeight>
              </wp14:sizeRelV>
            </wp:anchor>
          </w:drawing>
        </mc:Choice>
        <mc:Fallback>
          <w:pict>
            <v:shapetype w14:anchorId="57B1FDDC" id="_x0000_t202" coordsize="21600,21600" o:spt="202" path="m,l,21600r21600,l21600,xe">
              <v:stroke joinstyle="miter"/>
              <v:path gradientshapeok="t" o:connecttype="rect"/>
            </v:shapetype>
            <v:shape id="Text Box 2" o:spid="_x0000_s1026" type="#_x0000_t202" style="position:absolute;margin-left:525.95pt;margin-top:729.1pt;width:18.05pt;height:14.25pt;z-index:-172487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" filled="f" stroked="f">
              <v:textbox inset="0,0,0,0">
                <w:txbxContent>
                  <w:p w14:paraId="2896D6A4" w14:textId="77777777" w:rsidR="00EA7DC1" w:rsidRDefault="004063A2">
                    <w:pPr>
                      <w:spacing w:before="11"/>
                      <w:ind w:left="6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302345" w14:textId="77777777" w:rsidR="00683C98" w:rsidRDefault="00683C98">
      <w:r>
        <w:separator/>
      </w:r>
    </w:p>
  </w:footnote>
  <w:footnote w:type="continuationSeparator" w:id="0">
    <w:p w14:paraId="4A103668" w14:textId="77777777" w:rsidR="00683C98" w:rsidRDefault="00683C9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5F378E"/>
    <w:multiLevelType w:val="hybridMultilevel"/>
    <w:tmpl w:val="ED5EEA36"/>
    <w:lvl w:ilvl="0" w:tplc="C5D86812">
      <w:start w:val="1"/>
      <w:numFmt w:val="decimal"/>
      <w:lvlText w:val="%1."/>
      <w:lvlJc w:val="left"/>
      <w:pPr>
        <w:ind w:left="840" w:hanging="360"/>
      </w:pPr>
      <w:rPr>
        <w:rFonts w:ascii="Times New Roman" w:eastAsia="Times New Roman" w:hAnsi="Times New Roman" w:cs="Times New Roman" w:hint="default"/>
        <w:b w:val="0"/>
        <w:bCs w:val="0"/>
        <w:i w:val="0"/>
        <w:iCs w:val="0"/>
        <w:spacing w:val="0"/>
        <w:w w:val="99"/>
        <w:sz w:val="24"/>
        <w:szCs w:val="24"/>
        <w:lang w:val="en-US" w:eastAsia="en-US" w:bidi="ar-SA"/>
      </w:rPr>
    </w:lvl>
    <w:lvl w:ilvl="1" w:tplc="DC368368">
      <w:numFmt w:val="bullet"/>
      <w:lvlText w:val="•"/>
      <w:lvlJc w:val="left"/>
      <w:pPr>
        <w:ind w:left="1716" w:hanging="360"/>
      </w:pPr>
      <w:rPr>
        <w:rFonts w:hint="default"/>
        <w:lang w:val="en-US" w:eastAsia="en-US" w:bidi="ar-SA"/>
      </w:rPr>
    </w:lvl>
    <w:lvl w:ilvl="2" w:tplc="98E8AA0E">
      <w:numFmt w:val="bullet"/>
      <w:lvlText w:val="•"/>
      <w:lvlJc w:val="left"/>
      <w:pPr>
        <w:ind w:left="2592" w:hanging="360"/>
      </w:pPr>
      <w:rPr>
        <w:rFonts w:hint="default"/>
        <w:lang w:val="en-US" w:eastAsia="en-US" w:bidi="ar-SA"/>
      </w:rPr>
    </w:lvl>
    <w:lvl w:ilvl="3" w:tplc="573C2480">
      <w:numFmt w:val="bullet"/>
      <w:lvlText w:val="•"/>
      <w:lvlJc w:val="left"/>
      <w:pPr>
        <w:ind w:left="3468" w:hanging="360"/>
      </w:pPr>
      <w:rPr>
        <w:rFonts w:hint="default"/>
        <w:lang w:val="en-US" w:eastAsia="en-US" w:bidi="ar-SA"/>
      </w:rPr>
    </w:lvl>
    <w:lvl w:ilvl="4" w:tplc="984C0EA2">
      <w:numFmt w:val="bullet"/>
      <w:lvlText w:val="•"/>
      <w:lvlJc w:val="left"/>
      <w:pPr>
        <w:ind w:left="4344" w:hanging="360"/>
      </w:pPr>
      <w:rPr>
        <w:rFonts w:hint="default"/>
        <w:lang w:val="en-US" w:eastAsia="en-US" w:bidi="ar-SA"/>
      </w:rPr>
    </w:lvl>
    <w:lvl w:ilvl="5" w:tplc="C33A382E">
      <w:numFmt w:val="bullet"/>
      <w:lvlText w:val="•"/>
      <w:lvlJc w:val="left"/>
      <w:pPr>
        <w:ind w:left="5220" w:hanging="360"/>
      </w:pPr>
      <w:rPr>
        <w:rFonts w:hint="default"/>
        <w:lang w:val="en-US" w:eastAsia="en-US" w:bidi="ar-SA"/>
      </w:rPr>
    </w:lvl>
    <w:lvl w:ilvl="6" w:tplc="94CE2DA6">
      <w:numFmt w:val="bullet"/>
      <w:lvlText w:val="•"/>
      <w:lvlJc w:val="left"/>
      <w:pPr>
        <w:ind w:left="6096" w:hanging="360"/>
      </w:pPr>
      <w:rPr>
        <w:rFonts w:hint="default"/>
        <w:lang w:val="en-US" w:eastAsia="en-US" w:bidi="ar-SA"/>
      </w:rPr>
    </w:lvl>
    <w:lvl w:ilvl="7" w:tplc="C7BE6FC2">
      <w:numFmt w:val="bullet"/>
      <w:lvlText w:val="•"/>
      <w:lvlJc w:val="left"/>
      <w:pPr>
        <w:ind w:left="6972" w:hanging="360"/>
      </w:pPr>
      <w:rPr>
        <w:rFonts w:hint="default"/>
        <w:lang w:val="en-US" w:eastAsia="en-US" w:bidi="ar-SA"/>
      </w:rPr>
    </w:lvl>
    <w:lvl w:ilvl="8" w:tplc="F2D8C876">
      <w:numFmt w:val="bullet"/>
      <w:lvlText w:val="•"/>
      <w:lvlJc w:val="left"/>
      <w:pPr>
        <w:ind w:left="7848" w:hanging="360"/>
      </w:pPr>
      <w:rPr>
        <w:rFonts w:hint="default"/>
        <w:lang w:val="en-US" w:eastAsia="en-US" w:bidi="ar-SA"/>
      </w:rPr>
    </w:lvl>
  </w:abstractNum>
  <w:abstractNum w:abstractNumId="1" w15:restartNumberingAfterBreak="0">
    <w:nsid w:val="144D7A01"/>
    <w:multiLevelType w:val="hybridMultilevel"/>
    <w:tmpl w:val="9F644212"/>
    <w:lvl w:ilvl="0" w:tplc="2BE08918">
      <w:start w:val="1"/>
      <w:numFmt w:val="decimal"/>
      <w:lvlText w:val="%1."/>
      <w:lvlJc w:val="left"/>
      <w:pPr>
        <w:ind w:left="840" w:hanging="360"/>
      </w:pPr>
      <w:rPr>
        <w:rFonts w:ascii="Times New Roman" w:eastAsia="Times New Roman" w:hAnsi="Times New Roman" w:cs="Times New Roman" w:hint="default"/>
        <w:b w:val="0"/>
        <w:bCs w:val="0"/>
        <w:i w:val="0"/>
        <w:iCs w:val="0"/>
        <w:spacing w:val="0"/>
        <w:w w:val="99"/>
        <w:sz w:val="24"/>
        <w:szCs w:val="24"/>
        <w:lang w:val="en-US" w:eastAsia="en-US" w:bidi="ar-SA"/>
      </w:rPr>
    </w:lvl>
    <w:lvl w:ilvl="1" w:tplc="0548F1E0">
      <w:numFmt w:val="bullet"/>
      <w:lvlText w:val="•"/>
      <w:lvlJc w:val="left"/>
      <w:pPr>
        <w:ind w:left="1716" w:hanging="360"/>
      </w:pPr>
      <w:rPr>
        <w:rFonts w:hint="default"/>
        <w:lang w:val="en-US" w:eastAsia="en-US" w:bidi="ar-SA"/>
      </w:rPr>
    </w:lvl>
    <w:lvl w:ilvl="2" w:tplc="AAB46F82">
      <w:numFmt w:val="bullet"/>
      <w:lvlText w:val="•"/>
      <w:lvlJc w:val="left"/>
      <w:pPr>
        <w:ind w:left="2592" w:hanging="360"/>
      </w:pPr>
      <w:rPr>
        <w:rFonts w:hint="default"/>
        <w:lang w:val="en-US" w:eastAsia="en-US" w:bidi="ar-SA"/>
      </w:rPr>
    </w:lvl>
    <w:lvl w:ilvl="3" w:tplc="38B83E16">
      <w:numFmt w:val="bullet"/>
      <w:lvlText w:val="•"/>
      <w:lvlJc w:val="left"/>
      <w:pPr>
        <w:ind w:left="3468" w:hanging="360"/>
      </w:pPr>
      <w:rPr>
        <w:rFonts w:hint="default"/>
        <w:lang w:val="en-US" w:eastAsia="en-US" w:bidi="ar-SA"/>
      </w:rPr>
    </w:lvl>
    <w:lvl w:ilvl="4" w:tplc="1FB27BA2">
      <w:numFmt w:val="bullet"/>
      <w:lvlText w:val="•"/>
      <w:lvlJc w:val="left"/>
      <w:pPr>
        <w:ind w:left="4344" w:hanging="360"/>
      </w:pPr>
      <w:rPr>
        <w:rFonts w:hint="default"/>
        <w:lang w:val="en-US" w:eastAsia="en-US" w:bidi="ar-SA"/>
      </w:rPr>
    </w:lvl>
    <w:lvl w:ilvl="5" w:tplc="7E5E6634">
      <w:numFmt w:val="bullet"/>
      <w:lvlText w:val="•"/>
      <w:lvlJc w:val="left"/>
      <w:pPr>
        <w:ind w:left="5220" w:hanging="360"/>
      </w:pPr>
      <w:rPr>
        <w:rFonts w:hint="default"/>
        <w:lang w:val="en-US" w:eastAsia="en-US" w:bidi="ar-SA"/>
      </w:rPr>
    </w:lvl>
    <w:lvl w:ilvl="6" w:tplc="3B14D082">
      <w:numFmt w:val="bullet"/>
      <w:lvlText w:val="•"/>
      <w:lvlJc w:val="left"/>
      <w:pPr>
        <w:ind w:left="6096" w:hanging="360"/>
      </w:pPr>
      <w:rPr>
        <w:rFonts w:hint="default"/>
        <w:lang w:val="en-US" w:eastAsia="en-US" w:bidi="ar-SA"/>
      </w:rPr>
    </w:lvl>
    <w:lvl w:ilvl="7" w:tplc="8A74215E">
      <w:numFmt w:val="bullet"/>
      <w:lvlText w:val="•"/>
      <w:lvlJc w:val="left"/>
      <w:pPr>
        <w:ind w:left="6972" w:hanging="360"/>
      </w:pPr>
      <w:rPr>
        <w:rFonts w:hint="default"/>
        <w:lang w:val="en-US" w:eastAsia="en-US" w:bidi="ar-SA"/>
      </w:rPr>
    </w:lvl>
    <w:lvl w:ilvl="8" w:tplc="8A986C64">
      <w:numFmt w:val="bullet"/>
      <w:lvlText w:val="•"/>
      <w:lvlJc w:val="left"/>
      <w:pPr>
        <w:ind w:left="7848" w:hanging="360"/>
      </w:pPr>
      <w:rPr>
        <w:rFonts w:hint="default"/>
        <w:lang w:val="en-US" w:eastAsia="en-US" w:bidi="ar-SA"/>
      </w:rPr>
    </w:lvl>
  </w:abstractNum>
  <w:abstractNum w:abstractNumId="2" w15:restartNumberingAfterBreak="0">
    <w:nsid w:val="1ABA054F"/>
    <w:multiLevelType w:val="hybridMultilevel"/>
    <w:tmpl w:val="D2E4EAB6"/>
    <w:lvl w:ilvl="0" w:tplc="E54645DE">
      <w:start w:val="1"/>
      <w:numFmt w:val="decimal"/>
      <w:lvlText w:val="%1."/>
      <w:lvlJc w:val="left"/>
      <w:pPr>
        <w:ind w:left="840" w:hanging="360"/>
      </w:pPr>
      <w:rPr>
        <w:rFonts w:ascii="Times New Roman" w:eastAsia="Times New Roman" w:hAnsi="Times New Roman" w:cs="Times New Roman" w:hint="default"/>
        <w:b w:val="0"/>
        <w:bCs w:val="0"/>
        <w:i w:val="0"/>
        <w:iCs w:val="0"/>
        <w:spacing w:val="0"/>
        <w:w w:val="99"/>
        <w:sz w:val="24"/>
        <w:szCs w:val="24"/>
        <w:lang w:val="en-US" w:eastAsia="en-US" w:bidi="ar-SA"/>
      </w:rPr>
    </w:lvl>
    <w:lvl w:ilvl="1" w:tplc="ADDA1414">
      <w:numFmt w:val="bullet"/>
      <w:lvlText w:val="•"/>
      <w:lvlJc w:val="left"/>
      <w:pPr>
        <w:ind w:left="1716" w:hanging="360"/>
      </w:pPr>
      <w:rPr>
        <w:rFonts w:hint="default"/>
        <w:lang w:val="en-US" w:eastAsia="en-US" w:bidi="ar-SA"/>
      </w:rPr>
    </w:lvl>
    <w:lvl w:ilvl="2" w:tplc="A934B482">
      <w:numFmt w:val="bullet"/>
      <w:lvlText w:val="•"/>
      <w:lvlJc w:val="left"/>
      <w:pPr>
        <w:ind w:left="2592" w:hanging="360"/>
      </w:pPr>
      <w:rPr>
        <w:rFonts w:hint="default"/>
        <w:lang w:val="en-US" w:eastAsia="en-US" w:bidi="ar-SA"/>
      </w:rPr>
    </w:lvl>
    <w:lvl w:ilvl="3" w:tplc="7B24B8FE">
      <w:numFmt w:val="bullet"/>
      <w:lvlText w:val="•"/>
      <w:lvlJc w:val="left"/>
      <w:pPr>
        <w:ind w:left="3468" w:hanging="360"/>
      </w:pPr>
      <w:rPr>
        <w:rFonts w:hint="default"/>
        <w:lang w:val="en-US" w:eastAsia="en-US" w:bidi="ar-SA"/>
      </w:rPr>
    </w:lvl>
    <w:lvl w:ilvl="4" w:tplc="8D8A5470">
      <w:numFmt w:val="bullet"/>
      <w:lvlText w:val="•"/>
      <w:lvlJc w:val="left"/>
      <w:pPr>
        <w:ind w:left="4344" w:hanging="360"/>
      </w:pPr>
      <w:rPr>
        <w:rFonts w:hint="default"/>
        <w:lang w:val="en-US" w:eastAsia="en-US" w:bidi="ar-SA"/>
      </w:rPr>
    </w:lvl>
    <w:lvl w:ilvl="5" w:tplc="A40E24E6">
      <w:numFmt w:val="bullet"/>
      <w:lvlText w:val="•"/>
      <w:lvlJc w:val="left"/>
      <w:pPr>
        <w:ind w:left="5220" w:hanging="360"/>
      </w:pPr>
      <w:rPr>
        <w:rFonts w:hint="default"/>
        <w:lang w:val="en-US" w:eastAsia="en-US" w:bidi="ar-SA"/>
      </w:rPr>
    </w:lvl>
    <w:lvl w:ilvl="6" w:tplc="029A250E">
      <w:numFmt w:val="bullet"/>
      <w:lvlText w:val="•"/>
      <w:lvlJc w:val="left"/>
      <w:pPr>
        <w:ind w:left="6096" w:hanging="360"/>
      </w:pPr>
      <w:rPr>
        <w:rFonts w:hint="default"/>
        <w:lang w:val="en-US" w:eastAsia="en-US" w:bidi="ar-SA"/>
      </w:rPr>
    </w:lvl>
    <w:lvl w:ilvl="7" w:tplc="E0800C00">
      <w:numFmt w:val="bullet"/>
      <w:lvlText w:val="•"/>
      <w:lvlJc w:val="left"/>
      <w:pPr>
        <w:ind w:left="6972" w:hanging="360"/>
      </w:pPr>
      <w:rPr>
        <w:rFonts w:hint="default"/>
        <w:lang w:val="en-US" w:eastAsia="en-US" w:bidi="ar-SA"/>
      </w:rPr>
    </w:lvl>
    <w:lvl w:ilvl="8" w:tplc="D226B744">
      <w:numFmt w:val="bullet"/>
      <w:lvlText w:val="•"/>
      <w:lvlJc w:val="left"/>
      <w:pPr>
        <w:ind w:left="7848" w:hanging="360"/>
      </w:pPr>
      <w:rPr>
        <w:rFonts w:hint="default"/>
        <w:lang w:val="en-US" w:eastAsia="en-US" w:bidi="ar-SA"/>
      </w:rPr>
    </w:lvl>
  </w:abstractNum>
  <w:abstractNum w:abstractNumId="3" w15:restartNumberingAfterBreak="0">
    <w:nsid w:val="23BB66F9"/>
    <w:multiLevelType w:val="hybridMultilevel"/>
    <w:tmpl w:val="68D2BEC8"/>
    <w:lvl w:ilvl="0" w:tplc="A4109C2E">
      <w:start w:val="1"/>
      <w:numFmt w:val="decimal"/>
      <w:lvlText w:val="%1."/>
      <w:lvlJc w:val="left"/>
      <w:pPr>
        <w:ind w:left="840" w:hanging="360"/>
      </w:pPr>
      <w:rPr>
        <w:rFonts w:ascii="Times New Roman" w:eastAsia="Times New Roman" w:hAnsi="Times New Roman" w:cs="Times New Roman" w:hint="default"/>
        <w:b w:val="0"/>
        <w:bCs w:val="0"/>
        <w:i w:val="0"/>
        <w:iCs w:val="0"/>
        <w:spacing w:val="0"/>
        <w:w w:val="99"/>
        <w:sz w:val="24"/>
        <w:szCs w:val="24"/>
        <w:lang w:val="en-US" w:eastAsia="en-US" w:bidi="ar-SA"/>
      </w:rPr>
    </w:lvl>
    <w:lvl w:ilvl="1" w:tplc="33E8A32E">
      <w:numFmt w:val="bullet"/>
      <w:lvlText w:val="•"/>
      <w:lvlJc w:val="left"/>
      <w:pPr>
        <w:ind w:left="1716" w:hanging="360"/>
      </w:pPr>
      <w:rPr>
        <w:rFonts w:hint="default"/>
        <w:lang w:val="en-US" w:eastAsia="en-US" w:bidi="ar-SA"/>
      </w:rPr>
    </w:lvl>
    <w:lvl w:ilvl="2" w:tplc="B5D68234">
      <w:numFmt w:val="bullet"/>
      <w:lvlText w:val="•"/>
      <w:lvlJc w:val="left"/>
      <w:pPr>
        <w:ind w:left="2592" w:hanging="360"/>
      </w:pPr>
      <w:rPr>
        <w:rFonts w:hint="default"/>
        <w:lang w:val="en-US" w:eastAsia="en-US" w:bidi="ar-SA"/>
      </w:rPr>
    </w:lvl>
    <w:lvl w:ilvl="3" w:tplc="8500D0E0">
      <w:numFmt w:val="bullet"/>
      <w:lvlText w:val="•"/>
      <w:lvlJc w:val="left"/>
      <w:pPr>
        <w:ind w:left="3468" w:hanging="360"/>
      </w:pPr>
      <w:rPr>
        <w:rFonts w:hint="default"/>
        <w:lang w:val="en-US" w:eastAsia="en-US" w:bidi="ar-SA"/>
      </w:rPr>
    </w:lvl>
    <w:lvl w:ilvl="4" w:tplc="BF023912">
      <w:numFmt w:val="bullet"/>
      <w:lvlText w:val="•"/>
      <w:lvlJc w:val="left"/>
      <w:pPr>
        <w:ind w:left="4344" w:hanging="360"/>
      </w:pPr>
      <w:rPr>
        <w:rFonts w:hint="default"/>
        <w:lang w:val="en-US" w:eastAsia="en-US" w:bidi="ar-SA"/>
      </w:rPr>
    </w:lvl>
    <w:lvl w:ilvl="5" w:tplc="B882082A">
      <w:numFmt w:val="bullet"/>
      <w:lvlText w:val="•"/>
      <w:lvlJc w:val="left"/>
      <w:pPr>
        <w:ind w:left="5220" w:hanging="360"/>
      </w:pPr>
      <w:rPr>
        <w:rFonts w:hint="default"/>
        <w:lang w:val="en-US" w:eastAsia="en-US" w:bidi="ar-SA"/>
      </w:rPr>
    </w:lvl>
    <w:lvl w:ilvl="6" w:tplc="8144B06E">
      <w:numFmt w:val="bullet"/>
      <w:lvlText w:val="•"/>
      <w:lvlJc w:val="left"/>
      <w:pPr>
        <w:ind w:left="6096" w:hanging="360"/>
      </w:pPr>
      <w:rPr>
        <w:rFonts w:hint="default"/>
        <w:lang w:val="en-US" w:eastAsia="en-US" w:bidi="ar-SA"/>
      </w:rPr>
    </w:lvl>
    <w:lvl w:ilvl="7" w:tplc="1E9ED89C">
      <w:numFmt w:val="bullet"/>
      <w:lvlText w:val="•"/>
      <w:lvlJc w:val="left"/>
      <w:pPr>
        <w:ind w:left="6972" w:hanging="360"/>
      </w:pPr>
      <w:rPr>
        <w:rFonts w:hint="default"/>
        <w:lang w:val="en-US" w:eastAsia="en-US" w:bidi="ar-SA"/>
      </w:rPr>
    </w:lvl>
    <w:lvl w:ilvl="8" w:tplc="80469BD4">
      <w:numFmt w:val="bullet"/>
      <w:lvlText w:val="•"/>
      <w:lvlJc w:val="left"/>
      <w:pPr>
        <w:ind w:left="7848" w:hanging="360"/>
      </w:pPr>
      <w:rPr>
        <w:rFonts w:hint="default"/>
        <w:lang w:val="en-US" w:eastAsia="en-US" w:bidi="ar-SA"/>
      </w:rPr>
    </w:lvl>
  </w:abstractNum>
  <w:abstractNum w:abstractNumId="4" w15:restartNumberingAfterBreak="0">
    <w:nsid w:val="24D949EB"/>
    <w:multiLevelType w:val="hybridMultilevel"/>
    <w:tmpl w:val="FCC2634C"/>
    <w:lvl w:ilvl="0" w:tplc="BAFAA30C">
      <w:start w:val="1"/>
      <w:numFmt w:val="decimal"/>
      <w:lvlText w:val="%1."/>
      <w:lvlJc w:val="left"/>
      <w:pPr>
        <w:ind w:left="840" w:hanging="360"/>
      </w:pPr>
      <w:rPr>
        <w:rFonts w:ascii="Times New Roman" w:eastAsia="Times New Roman" w:hAnsi="Times New Roman" w:cs="Times New Roman" w:hint="default"/>
        <w:b w:val="0"/>
        <w:bCs w:val="0"/>
        <w:i w:val="0"/>
        <w:iCs w:val="0"/>
        <w:spacing w:val="0"/>
        <w:w w:val="99"/>
        <w:sz w:val="24"/>
        <w:szCs w:val="24"/>
        <w:lang w:val="en-US" w:eastAsia="en-US" w:bidi="ar-SA"/>
      </w:rPr>
    </w:lvl>
    <w:lvl w:ilvl="1" w:tplc="7124D874">
      <w:numFmt w:val="bullet"/>
      <w:lvlText w:val="•"/>
      <w:lvlJc w:val="left"/>
      <w:pPr>
        <w:ind w:left="1716" w:hanging="360"/>
      </w:pPr>
      <w:rPr>
        <w:rFonts w:hint="default"/>
        <w:lang w:val="en-US" w:eastAsia="en-US" w:bidi="ar-SA"/>
      </w:rPr>
    </w:lvl>
    <w:lvl w:ilvl="2" w:tplc="65422352">
      <w:numFmt w:val="bullet"/>
      <w:lvlText w:val="•"/>
      <w:lvlJc w:val="left"/>
      <w:pPr>
        <w:ind w:left="2592" w:hanging="360"/>
      </w:pPr>
      <w:rPr>
        <w:rFonts w:hint="default"/>
        <w:lang w:val="en-US" w:eastAsia="en-US" w:bidi="ar-SA"/>
      </w:rPr>
    </w:lvl>
    <w:lvl w:ilvl="3" w:tplc="77DE0514">
      <w:numFmt w:val="bullet"/>
      <w:lvlText w:val="•"/>
      <w:lvlJc w:val="left"/>
      <w:pPr>
        <w:ind w:left="3468" w:hanging="360"/>
      </w:pPr>
      <w:rPr>
        <w:rFonts w:hint="default"/>
        <w:lang w:val="en-US" w:eastAsia="en-US" w:bidi="ar-SA"/>
      </w:rPr>
    </w:lvl>
    <w:lvl w:ilvl="4" w:tplc="213C7DC4">
      <w:numFmt w:val="bullet"/>
      <w:lvlText w:val="•"/>
      <w:lvlJc w:val="left"/>
      <w:pPr>
        <w:ind w:left="4344" w:hanging="360"/>
      </w:pPr>
      <w:rPr>
        <w:rFonts w:hint="default"/>
        <w:lang w:val="en-US" w:eastAsia="en-US" w:bidi="ar-SA"/>
      </w:rPr>
    </w:lvl>
    <w:lvl w:ilvl="5" w:tplc="2954BE6C">
      <w:numFmt w:val="bullet"/>
      <w:lvlText w:val="•"/>
      <w:lvlJc w:val="left"/>
      <w:pPr>
        <w:ind w:left="5220" w:hanging="360"/>
      </w:pPr>
      <w:rPr>
        <w:rFonts w:hint="default"/>
        <w:lang w:val="en-US" w:eastAsia="en-US" w:bidi="ar-SA"/>
      </w:rPr>
    </w:lvl>
    <w:lvl w:ilvl="6" w:tplc="B978CC40">
      <w:numFmt w:val="bullet"/>
      <w:lvlText w:val="•"/>
      <w:lvlJc w:val="left"/>
      <w:pPr>
        <w:ind w:left="6096" w:hanging="360"/>
      </w:pPr>
      <w:rPr>
        <w:rFonts w:hint="default"/>
        <w:lang w:val="en-US" w:eastAsia="en-US" w:bidi="ar-SA"/>
      </w:rPr>
    </w:lvl>
    <w:lvl w:ilvl="7" w:tplc="418277E0">
      <w:numFmt w:val="bullet"/>
      <w:lvlText w:val="•"/>
      <w:lvlJc w:val="left"/>
      <w:pPr>
        <w:ind w:left="6972" w:hanging="360"/>
      </w:pPr>
      <w:rPr>
        <w:rFonts w:hint="default"/>
        <w:lang w:val="en-US" w:eastAsia="en-US" w:bidi="ar-SA"/>
      </w:rPr>
    </w:lvl>
    <w:lvl w:ilvl="8" w:tplc="3FA027E0">
      <w:numFmt w:val="bullet"/>
      <w:lvlText w:val="•"/>
      <w:lvlJc w:val="left"/>
      <w:pPr>
        <w:ind w:left="7848" w:hanging="360"/>
      </w:pPr>
      <w:rPr>
        <w:rFonts w:hint="default"/>
        <w:lang w:val="en-US" w:eastAsia="en-US" w:bidi="ar-SA"/>
      </w:rPr>
    </w:lvl>
  </w:abstractNum>
  <w:abstractNum w:abstractNumId="5" w15:restartNumberingAfterBreak="0">
    <w:nsid w:val="27F9322A"/>
    <w:multiLevelType w:val="hybridMultilevel"/>
    <w:tmpl w:val="8088406C"/>
    <w:lvl w:ilvl="0" w:tplc="EA36E18C">
      <w:start w:val="1"/>
      <w:numFmt w:val="decimal"/>
      <w:lvlText w:val="%1."/>
      <w:lvlJc w:val="left"/>
      <w:pPr>
        <w:ind w:left="840" w:hanging="360"/>
      </w:pPr>
      <w:rPr>
        <w:rFonts w:ascii="Times New Roman" w:eastAsia="Times New Roman" w:hAnsi="Times New Roman" w:cs="Times New Roman" w:hint="default"/>
        <w:b w:val="0"/>
        <w:bCs w:val="0"/>
        <w:i w:val="0"/>
        <w:iCs w:val="0"/>
        <w:spacing w:val="0"/>
        <w:w w:val="99"/>
        <w:sz w:val="24"/>
        <w:szCs w:val="24"/>
        <w:lang w:val="en-US" w:eastAsia="en-US" w:bidi="ar-SA"/>
      </w:rPr>
    </w:lvl>
    <w:lvl w:ilvl="1" w:tplc="376CB91C">
      <w:numFmt w:val="bullet"/>
      <w:lvlText w:val="•"/>
      <w:lvlJc w:val="left"/>
      <w:pPr>
        <w:ind w:left="1716" w:hanging="360"/>
      </w:pPr>
      <w:rPr>
        <w:rFonts w:hint="default"/>
        <w:lang w:val="en-US" w:eastAsia="en-US" w:bidi="ar-SA"/>
      </w:rPr>
    </w:lvl>
    <w:lvl w:ilvl="2" w:tplc="16A632EA">
      <w:numFmt w:val="bullet"/>
      <w:lvlText w:val="•"/>
      <w:lvlJc w:val="left"/>
      <w:pPr>
        <w:ind w:left="2592" w:hanging="360"/>
      </w:pPr>
      <w:rPr>
        <w:rFonts w:hint="default"/>
        <w:lang w:val="en-US" w:eastAsia="en-US" w:bidi="ar-SA"/>
      </w:rPr>
    </w:lvl>
    <w:lvl w:ilvl="3" w:tplc="9690BC24">
      <w:numFmt w:val="bullet"/>
      <w:lvlText w:val="•"/>
      <w:lvlJc w:val="left"/>
      <w:pPr>
        <w:ind w:left="3468" w:hanging="360"/>
      </w:pPr>
      <w:rPr>
        <w:rFonts w:hint="default"/>
        <w:lang w:val="en-US" w:eastAsia="en-US" w:bidi="ar-SA"/>
      </w:rPr>
    </w:lvl>
    <w:lvl w:ilvl="4" w:tplc="310E31DA">
      <w:numFmt w:val="bullet"/>
      <w:lvlText w:val="•"/>
      <w:lvlJc w:val="left"/>
      <w:pPr>
        <w:ind w:left="4344" w:hanging="360"/>
      </w:pPr>
      <w:rPr>
        <w:rFonts w:hint="default"/>
        <w:lang w:val="en-US" w:eastAsia="en-US" w:bidi="ar-SA"/>
      </w:rPr>
    </w:lvl>
    <w:lvl w:ilvl="5" w:tplc="C09CB7E0">
      <w:numFmt w:val="bullet"/>
      <w:lvlText w:val="•"/>
      <w:lvlJc w:val="left"/>
      <w:pPr>
        <w:ind w:left="5220" w:hanging="360"/>
      </w:pPr>
      <w:rPr>
        <w:rFonts w:hint="default"/>
        <w:lang w:val="en-US" w:eastAsia="en-US" w:bidi="ar-SA"/>
      </w:rPr>
    </w:lvl>
    <w:lvl w:ilvl="6" w:tplc="BAF27FA0">
      <w:numFmt w:val="bullet"/>
      <w:lvlText w:val="•"/>
      <w:lvlJc w:val="left"/>
      <w:pPr>
        <w:ind w:left="6096" w:hanging="360"/>
      </w:pPr>
      <w:rPr>
        <w:rFonts w:hint="default"/>
        <w:lang w:val="en-US" w:eastAsia="en-US" w:bidi="ar-SA"/>
      </w:rPr>
    </w:lvl>
    <w:lvl w:ilvl="7" w:tplc="8FC85924">
      <w:numFmt w:val="bullet"/>
      <w:lvlText w:val="•"/>
      <w:lvlJc w:val="left"/>
      <w:pPr>
        <w:ind w:left="6972" w:hanging="360"/>
      </w:pPr>
      <w:rPr>
        <w:rFonts w:hint="default"/>
        <w:lang w:val="en-US" w:eastAsia="en-US" w:bidi="ar-SA"/>
      </w:rPr>
    </w:lvl>
    <w:lvl w:ilvl="8" w:tplc="1A8CCF5E">
      <w:numFmt w:val="bullet"/>
      <w:lvlText w:val="•"/>
      <w:lvlJc w:val="left"/>
      <w:pPr>
        <w:ind w:left="7848" w:hanging="360"/>
      </w:pPr>
      <w:rPr>
        <w:rFonts w:hint="default"/>
        <w:lang w:val="en-US" w:eastAsia="en-US" w:bidi="ar-SA"/>
      </w:rPr>
    </w:lvl>
  </w:abstractNum>
  <w:abstractNum w:abstractNumId="6" w15:restartNumberingAfterBreak="0">
    <w:nsid w:val="2B341FD1"/>
    <w:multiLevelType w:val="hybridMultilevel"/>
    <w:tmpl w:val="B69C234A"/>
    <w:lvl w:ilvl="0" w:tplc="5B2E7DEE">
      <w:start w:val="1"/>
      <w:numFmt w:val="decimal"/>
      <w:lvlText w:val="%1."/>
      <w:lvlJc w:val="left"/>
      <w:pPr>
        <w:ind w:left="840" w:hanging="360"/>
      </w:pPr>
      <w:rPr>
        <w:rFonts w:ascii="Times New Roman" w:eastAsia="Times New Roman" w:hAnsi="Times New Roman" w:cs="Times New Roman" w:hint="default"/>
        <w:b w:val="0"/>
        <w:bCs w:val="0"/>
        <w:i w:val="0"/>
        <w:iCs w:val="0"/>
        <w:spacing w:val="0"/>
        <w:w w:val="99"/>
        <w:sz w:val="24"/>
        <w:szCs w:val="24"/>
        <w:lang w:val="en-US" w:eastAsia="en-US" w:bidi="ar-SA"/>
      </w:rPr>
    </w:lvl>
    <w:lvl w:ilvl="1" w:tplc="B3F2F828">
      <w:numFmt w:val="bullet"/>
      <w:lvlText w:val="•"/>
      <w:lvlJc w:val="left"/>
      <w:pPr>
        <w:ind w:left="1716" w:hanging="360"/>
      </w:pPr>
      <w:rPr>
        <w:rFonts w:hint="default"/>
        <w:lang w:val="en-US" w:eastAsia="en-US" w:bidi="ar-SA"/>
      </w:rPr>
    </w:lvl>
    <w:lvl w:ilvl="2" w:tplc="B0B45D7C">
      <w:numFmt w:val="bullet"/>
      <w:lvlText w:val="•"/>
      <w:lvlJc w:val="left"/>
      <w:pPr>
        <w:ind w:left="2592" w:hanging="360"/>
      </w:pPr>
      <w:rPr>
        <w:rFonts w:hint="default"/>
        <w:lang w:val="en-US" w:eastAsia="en-US" w:bidi="ar-SA"/>
      </w:rPr>
    </w:lvl>
    <w:lvl w:ilvl="3" w:tplc="DC9AB93C">
      <w:numFmt w:val="bullet"/>
      <w:lvlText w:val="•"/>
      <w:lvlJc w:val="left"/>
      <w:pPr>
        <w:ind w:left="3468" w:hanging="360"/>
      </w:pPr>
      <w:rPr>
        <w:rFonts w:hint="default"/>
        <w:lang w:val="en-US" w:eastAsia="en-US" w:bidi="ar-SA"/>
      </w:rPr>
    </w:lvl>
    <w:lvl w:ilvl="4" w:tplc="AE686C38">
      <w:numFmt w:val="bullet"/>
      <w:lvlText w:val="•"/>
      <w:lvlJc w:val="left"/>
      <w:pPr>
        <w:ind w:left="4344" w:hanging="360"/>
      </w:pPr>
      <w:rPr>
        <w:rFonts w:hint="default"/>
        <w:lang w:val="en-US" w:eastAsia="en-US" w:bidi="ar-SA"/>
      </w:rPr>
    </w:lvl>
    <w:lvl w:ilvl="5" w:tplc="131670E0">
      <w:numFmt w:val="bullet"/>
      <w:lvlText w:val="•"/>
      <w:lvlJc w:val="left"/>
      <w:pPr>
        <w:ind w:left="5220" w:hanging="360"/>
      </w:pPr>
      <w:rPr>
        <w:rFonts w:hint="default"/>
        <w:lang w:val="en-US" w:eastAsia="en-US" w:bidi="ar-SA"/>
      </w:rPr>
    </w:lvl>
    <w:lvl w:ilvl="6" w:tplc="B1F0E06C">
      <w:numFmt w:val="bullet"/>
      <w:lvlText w:val="•"/>
      <w:lvlJc w:val="left"/>
      <w:pPr>
        <w:ind w:left="6096" w:hanging="360"/>
      </w:pPr>
      <w:rPr>
        <w:rFonts w:hint="default"/>
        <w:lang w:val="en-US" w:eastAsia="en-US" w:bidi="ar-SA"/>
      </w:rPr>
    </w:lvl>
    <w:lvl w:ilvl="7" w:tplc="0DA0302E">
      <w:numFmt w:val="bullet"/>
      <w:lvlText w:val="•"/>
      <w:lvlJc w:val="left"/>
      <w:pPr>
        <w:ind w:left="6972" w:hanging="360"/>
      </w:pPr>
      <w:rPr>
        <w:rFonts w:hint="default"/>
        <w:lang w:val="en-US" w:eastAsia="en-US" w:bidi="ar-SA"/>
      </w:rPr>
    </w:lvl>
    <w:lvl w:ilvl="8" w:tplc="A824ED18">
      <w:numFmt w:val="bullet"/>
      <w:lvlText w:val="•"/>
      <w:lvlJc w:val="left"/>
      <w:pPr>
        <w:ind w:left="7848" w:hanging="360"/>
      </w:pPr>
      <w:rPr>
        <w:rFonts w:hint="default"/>
        <w:lang w:val="en-US" w:eastAsia="en-US" w:bidi="ar-SA"/>
      </w:rPr>
    </w:lvl>
  </w:abstractNum>
  <w:abstractNum w:abstractNumId="7" w15:restartNumberingAfterBreak="0">
    <w:nsid w:val="2B6E4CC7"/>
    <w:multiLevelType w:val="hybridMultilevel"/>
    <w:tmpl w:val="4984D1F8"/>
    <w:lvl w:ilvl="0" w:tplc="A7863352">
      <w:start w:val="1"/>
      <w:numFmt w:val="decimal"/>
      <w:lvlText w:val="%1."/>
      <w:lvlJc w:val="left"/>
      <w:pPr>
        <w:ind w:left="840" w:hanging="360"/>
      </w:pPr>
      <w:rPr>
        <w:rFonts w:ascii="Times New Roman" w:eastAsia="Times New Roman" w:hAnsi="Times New Roman" w:cs="Times New Roman" w:hint="default"/>
        <w:b w:val="0"/>
        <w:bCs w:val="0"/>
        <w:i w:val="0"/>
        <w:iCs w:val="0"/>
        <w:spacing w:val="0"/>
        <w:w w:val="99"/>
        <w:sz w:val="24"/>
        <w:szCs w:val="24"/>
        <w:lang w:val="en-US" w:eastAsia="en-US" w:bidi="ar-SA"/>
      </w:rPr>
    </w:lvl>
    <w:lvl w:ilvl="1" w:tplc="253E1922">
      <w:numFmt w:val="bullet"/>
      <w:lvlText w:val="•"/>
      <w:lvlJc w:val="left"/>
      <w:pPr>
        <w:ind w:left="1716" w:hanging="360"/>
      </w:pPr>
      <w:rPr>
        <w:rFonts w:hint="default"/>
        <w:lang w:val="en-US" w:eastAsia="en-US" w:bidi="ar-SA"/>
      </w:rPr>
    </w:lvl>
    <w:lvl w:ilvl="2" w:tplc="6BAE7A5A">
      <w:numFmt w:val="bullet"/>
      <w:lvlText w:val="•"/>
      <w:lvlJc w:val="left"/>
      <w:pPr>
        <w:ind w:left="2592" w:hanging="360"/>
      </w:pPr>
      <w:rPr>
        <w:rFonts w:hint="default"/>
        <w:lang w:val="en-US" w:eastAsia="en-US" w:bidi="ar-SA"/>
      </w:rPr>
    </w:lvl>
    <w:lvl w:ilvl="3" w:tplc="4B50C686">
      <w:numFmt w:val="bullet"/>
      <w:lvlText w:val="•"/>
      <w:lvlJc w:val="left"/>
      <w:pPr>
        <w:ind w:left="3468" w:hanging="360"/>
      </w:pPr>
      <w:rPr>
        <w:rFonts w:hint="default"/>
        <w:lang w:val="en-US" w:eastAsia="en-US" w:bidi="ar-SA"/>
      </w:rPr>
    </w:lvl>
    <w:lvl w:ilvl="4" w:tplc="992A4802">
      <w:numFmt w:val="bullet"/>
      <w:lvlText w:val="•"/>
      <w:lvlJc w:val="left"/>
      <w:pPr>
        <w:ind w:left="4344" w:hanging="360"/>
      </w:pPr>
      <w:rPr>
        <w:rFonts w:hint="default"/>
        <w:lang w:val="en-US" w:eastAsia="en-US" w:bidi="ar-SA"/>
      </w:rPr>
    </w:lvl>
    <w:lvl w:ilvl="5" w:tplc="F8D2326A">
      <w:numFmt w:val="bullet"/>
      <w:lvlText w:val="•"/>
      <w:lvlJc w:val="left"/>
      <w:pPr>
        <w:ind w:left="5220" w:hanging="360"/>
      </w:pPr>
      <w:rPr>
        <w:rFonts w:hint="default"/>
        <w:lang w:val="en-US" w:eastAsia="en-US" w:bidi="ar-SA"/>
      </w:rPr>
    </w:lvl>
    <w:lvl w:ilvl="6" w:tplc="64DEF580">
      <w:numFmt w:val="bullet"/>
      <w:lvlText w:val="•"/>
      <w:lvlJc w:val="left"/>
      <w:pPr>
        <w:ind w:left="6096" w:hanging="360"/>
      </w:pPr>
      <w:rPr>
        <w:rFonts w:hint="default"/>
        <w:lang w:val="en-US" w:eastAsia="en-US" w:bidi="ar-SA"/>
      </w:rPr>
    </w:lvl>
    <w:lvl w:ilvl="7" w:tplc="EBF847A0">
      <w:numFmt w:val="bullet"/>
      <w:lvlText w:val="•"/>
      <w:lvlJc w:val="left"/>
      <w:pPr>
        <w:ind w:left="6972" w:hanging="360"/>
      </w:pPr>
      <w:rPr>
        <w:rFonts w:hint="default"/>
        <w:lang w:val="en-US" w:eastAsia="en-US" w:bidi="ar-SA"/>
      </w:rPr>
    </w:lvl>
    <w:lvl w:ilvl="8" w:tplc="19F657B0">
      <w:numFmt w:val="bullet"/>
      <w:lvlText w:val="•"/>
      <w:lvlJc w:val="left"/>
      <w:pPr>
        <w:ind w:left="7848" w:hanging="360"/>
      </w:pPr>
      <w:rPr>
        <w:rFonts w:hint="default"/>
        <w:lang w:val="en-US" w:eastAsia="en-US" w:bidi="ar-SA"/>
      </w:rPr>
    </w:lvl>
  </w:abstractNum>
  <w:abstractNum w:abstractNumId="8" w15:restartNumberingAfterBreak="0">
    <w:nsid w:val="30990C70"/>
    <w:multiLevelType w:val="hybridMultilevel"/>
    <w:tmpl w:val="A7A4CDE6"/>
    <w:lvl w:ilvl="0" w:tplc="7E061E30">
      <w:start w:val="1"/>
      <w:numFmt w:val="decimal"/>
      <w:lvlText w:val="%1."/>
      <w:lvlJc w:val="left"/>
      <w:pPr>
        <w:ind w:left="840" w:hanging="360"/>
      </w:pPr>
      <w:rPr>
        <w:rFonts w:ascii="Times New Roman" w:eastAsia="Times New Roman" w:hAnsi="Times New Roman" w:cs="Times New Roman" w:hint="default"/>
        <w:b w:val="0"/>
        <w:bCs w:val="0"/>
        <w:i w:val="0"/>
        <w:iCs w:val="0"/>
        <w:spacing w:val="0"/>
        <w:w w:val="99"/>
        <w:sz w:val="24"/>
        <w:szCs w:val="24"/>
        <w:lang w:val="en-US" w:eastAsia="en-US" w:bidi="ar-SA"/>
      </w:rPr>
    </w:lvl>
    <w:lvl w:ilvl="1" w:tplc="A0BCFA02">
      <w:numFmt w:val="bullet"/>
      <w:lvlText w:val="•"/>
      <w:lvlJc w:val="left"/>
      <w:pPr>
        <w:ind w:left="1716" w:hanging="360"/>
      </w:pPr>
      <w:rPr>
        <w:rFonts w:hint="default"/>
        <w:lang w:val="en-US" w:eastAsia="en-US" w:bidi="ar-SA"/>
      </w:rPr>
    </w:lvl>
    <w:lvl w:ilvl="2" w:tplc="AED0EC10">
      <w:numFmt w:val="bullet"/>
      <w:lvlText w:val="•"/>
      <w:lvlJc w:val="left"/>
      <w:pPr>
        <w:ind w:left="2592" w:hanging="360"/>
      </w:pPr>
      <w:rPr>
        <w:rFonts w:hint="default"/>
        <w:lang w:val="en-US" w:eastAsia="en-US" w:bidi="ar-SA"/>
      </w:rPr>
    </w:lvl>
    <w:lvl w:ilvl="3" w:tplc="E3F84CF0">
      <w:numFmt w:val="bullet"/>
      <w:lvlText w:val="•"/>
      <w:lvlJc w:val="left"/>
      <w:pPr>
        <w:ind w:left="3468" w:hanging="360"/>
      </w:pPr>
      <w:rPr>
        <w:rFonts w:hint="default"/>
        <w:lang w:val="en-US" w:eastAsia="en-US" w:bidi="ar-SA"/>
      </w:rPr>
    </w:lvl>
    <w:lvl w:ilvl="4" w:tplc="FCD05F18">
      <w:numFmt w:val="bullet"/>
      <w:lvlText w:val="•"/>
      <w:lvlJc w:val="left"/>
      <w:pPr>
        <w:ind w:left="4344" w:hanging="360"/>
      </w:pPr>
      <w:rPr>
        <w:rFonts w:hint="default"/>
        <w:lang w:val="en-US" w:eastAsia="en-US" w:bidi="ar-SA"/>
      </w:rPr>
    </w:lvl>
    <w:lvl w:ilvl="5" w:tplc="A7E484D8">
      <w:numFmt w:val="bullet"/>
      <w:lvlText w:val="•"/>
      <w:lvlJc w:val="left"/>
      <w:pPr>
        <w:ind w:left="5220" w:hanging="360"/>
      </w:pPr>
      <w:rPr>
        <w:rFonts w:hint="default"/>
        <w:lang w:val="en-US" w:eastAsia="en-US" w:bidi="ar-SA"/>
      </w:rPr>
    </w:lvl>
    <w:lvl w:ilvl="6" w:tplc="DD2212A8">
      <w:numFmt w:val="bullet"/>
      <w:lvlText w:val="•"/>
      <w:lvlJc w:val="left"/>
      <w:pPr>
        <w:ind w:left="6096" w:hanging="360"/>
      </w:pPr>
      <w:rPr>
        <w:rFonts w:hint="default"/>
        <w:lang w:val="en-US" w:eastAsia="en-US" w:bidi="ar-SA"/>
      </w:rPr>
    </w:lvl>
    <w:lvl w:ilvl="7" w:tplc="338E4E24">
      <w:numFmt w:val="bullet"/>
      <w:lvlText w:val="•"/>
      <w:lvlJc w:val="left"/>
      <w:pPr>
        <w:ind w:left="6972" w:hanging="360"/>
      </w:pPr>
      <w:rPr>
        <w:rFonts w:hint="default"/>
        <w:lang w:val="en-US" w:eastAsia="en-US" w:bidi="ar-SA"/>
      </w:rPr>
    </w:lvl>
    <w:lvl w:ilvl="8" w:tplc="31841670">
      <w:numFmt w:val="bullet"/>
      <w:lvlText w:val="•"/>
      <w:lvlJc w:val="left"/>
      <w:pPr>
        <w:ind w:left="7848" w:hanging="360"/>
      </w:pPr>
      <w:rPr>
        <w:rFonts w:hint="default"/>
        <w:lang w:val="en-US" w:eastAsia="en-US" w:bidi="ar-SA"/>
      </w:rPr>
    </w:lvl>
  </w:abstractNum>
  <w:abstractNum w:abstractNumId="9" w15:restartNumberingAfterBreak="0">
    <w:nsid w:val="352F7D04"/>
    <w:multiLevelType w:val="hybridMultilevel"/>
    <w:tmpl w:val="8F5A17EC"/>
    <w:lvl w:ilvl="0" w:tplc="4150F038">
      <w:start w:val="1"/>
      <w:numFmt w:val="decimal"/>
      <w:lvlText w:val="%1."/>
      <w:lvlJc w:val="left"/>
      <w:pPr>
        <w:ind w:left="840" w:hanging="360"/>
      </w:pPr>
      <w:rPr>
        <w:rFonts w:ascii="Times New Roman" w:eastAsia="Times New Roman" w:hAnsi="Times New Roman" w:cs="Times New Roman" w:hint="default"/>
        <w:b w:val="0"/>
        <w:bCs w:val="0"/>
        <w:i w:val="0"/>
        <w:iCs w:val="0"/>
        <w:spacing w:val="0"/>
        <w:w w:val="99"/>
        <w:sz w:val="24"/>
        <w:szCs w:val="24"/>
        <w:lang w:val="en-US" w:eastAsia="en-US" w:bidi="ar-SA"/>
      </w:rPr>
    </w:lvl>
    <w:lvl w:ilvl="1" w:tplc="254AE8FA">
      <w:numFmt w:val="bullet"/>
      <w:lvlText w:val="•"/>
      <w:lvlJc w:val="left"/>
      <w:pPr>
        <w:ind w:left="1716" w:hanging="360"/>
      </w:pPr>
      <w:rPr>
        <w:rFonts w:hint="default"/>
        <w:lang w:val="en-US" w:eastAsia="en-US" w:bidi="ar-SA"/>
      </w:rPr>
    </w:lvl>
    <w:lvl w:ilvl="2" w:tplc="4CEC7B16">
      <w:numFmt w:val="bullet"/>
      <w:lvlText w:val="•"/>
      <w:lvlJc w:val="left"/>
      <w:pPr>
        <w:ind w:left="2592" w:hanging="360"/>
      </w:pPr>
      <w:rPr>
        <w:rFonts w:hint="default"/>
        <w:lang w:val="en-US" w:eastAsia="en-US" w:bidi="ar-SA"/>
      </w:rPr>
    </w:lvl>
    <w:lvl w:ilvl="3" w:tplc="9F202C58">
      <w:numFmt w:val="bullet"/>
      <w:lvlText w:val="•"/>
      <w:lvlJc w:val="left"/>
      <w:pPr>
        <w:ind w:left="3468" w:hanging="360"/>
      </w:pPr>
      <w:rPr>
        <w:rFonts w:hint="default"/>
        <w:lang w:val="en-US" w:eastAsia="en-US" w:bidi="ar-SA"/>
      </w:rPr>
    </w:lvl>
    <w:lvl w:ilvl="4" w:tplc="ADEEF56E">
      <w:numFmt w:val="bullet"/>
      <w:lvlText w:val="•"/>
      <w:lvlJc w:val="left"/>
      <w:pPr>
        <w:ind w:left="4344" w:hanging="360"/>
      </w:pPr>
      <w:rPr>
        <w:rFonts w:hint="default"/>
        <w:lang w:val="en-US" w:eastAsia="en-US" w:bidi="ar-SA"/>
      </w:rPr>
    </w:lvl>
    <w:lvl w:ilvl="5" w:tplc="112896E0">
      <w:numFmt w:val="bullet"/>
      <w:lvlText w:val="•"/>
      <w:lvlJc w:val="left"/>
      <w:pPr>
        <w:ind w:left="5220" w:hanging="360"/>
      </w:pPr>
      <w:rPr>
        <w:rFonts w:hint="default"/>
        <w:lang w:val="en-US" w:eastAsia="en-US" w:bidi="ar-SA"/>
      </w:rPr>
    </w:lvl>
    <w:lvl w:ilvl="6" w:tplc="7794DE5C">
      <w:numFmt w:val="bullet"/>
      <w:lvlText w:val="•"/>
      <w:lvlJc w:val="left"/>
      <w:pPr>
        <w:ind w:left="6096" w:hanging="360"/>
      </w:pPr>
      <w:rPr>
        <w:rFonts w:hint="default"/>
        <w:lang w:val="en-US" w:eastAsia="en-US" w:bidi="ar-SA"/>
      </w:rPr>
    </w:lvl>
    <w:lvl w:ilvl="7" w:tplc="F25A0D9C">
      <w:numFmt w:val="bullet"/>
      <w:lvlText w:val="•"/>
      <w:lvlJc w:val="left"/>
      <w:pPr>
        <w:ind w:left="6972" w:hanging="360"/>
      </w:pPr>
      <w:rPr>
        <w:rFonts w:hint="default"/>
        <w:lang w:val="en-US" w:eastAsia="en-US" w:bidi="ar-SA"/>
      </w:rPr>
    </w:lvl>
    <w:lvl w:ilvl="8" w:tplc="9D6A6DE0">
      <w:numFmt w:val="bullet"/>
      <w:lvlText w:val="•"/>
      <w:lvlJc w:val="left"/>
      <w:pPr>
        <w:ind w:left="7848" w:hanging="360"/>
      </w:pPr>
      <w:rPr>
        <w:rFonts w:hint="default"/>
        <w:lang w:val="en-US" w:eastAsia="en-US" w:bidi="ar-SA"/>
      </w:rPr>
    </w:lvl>
  </w:abstractNum>
  <w:abstractNum w:abstractNumId="10" w15:restartNumberingAfterBreak="0">
    <w:nsid w:val="44C039A1"/>
    <w:multiLevelType w:val="hybridMultilevel"/>
    <w:tmpl w:val="3A486C30"/>
    <w:lvl w:ilvl="0" w:tplc="F41A4EE2">
      <w:start w:val="1"/>
      <w:numFmt w:val="decimal"/>
      <w:lvlText w:val="%1."/>
      <w:lvlJc w:val="left"/>
      <w:pPr>
        <w:ind w:left="840" w:hanging="360"/>
      </w:pPr>
      <w:rPr>
        <w:rFonts w:ascii="Times New Roman" w:eastAsia="Times New Roman" w:hAnsi="Times New Roman" w:cs="Times New Roman" w:hint="default"/>
        <w:b w:val="0"/>
        <w:bCs w:val="0"/>
        <w:i w:val="0"/>
        <w:iCs w:val="0"/>
        <w:spacing w:val="0"/>
        <w:w w:val="99"/>
        <w:sz w:val="24"/>
        <w:szCs w:val="24"/>
        <w:lang w:val="en-US" w:eastAsia="en-US" w:bidi="ar-SA"/>
      </w:rPr>
    </w:lvl>
    <w:lvl w:ilvl="1" w:tplc="945E8958">
      <w:numFmt w:val="bullet"/>
      <w:lvlText w:val="•"/>
      <w:lvlJc w:val="left"/>
      <w:pPr>
        <w:ind w:left="1716" w:hanging="360"/>
      </w:pPr>
      <w:rPr>
        <w:rFonts w:hint="default"/>
        <w:lang w:val="en-US" w:eastAsia="en-US" w:bidi="ar-SA"/>
      </w:rPr>
    </w:lvl>
    <w:lvl w:ilvl="2" w:tplc="7356280E">
      <w:numFmt w:val="bullet"/>
      <w:lvlText w:val="•"/>
      <w:lvlJc w:val="left"/>
      <w:pPr>
        <w:ind w:left="2592" w:hanging="360"/>
      </w:pPr>
      <w:rPr>
        <w:rFonts w:hint="default"/>
        <w:lang w:val="en-US" w:eastAsia="en-US" w:bidi="ar-SA"/>
      </w:rPr>
    </w:lvl>
    <w:lvl w:ilvl="3" w:tplc="00D8B276">
      <w:numFmt w:val="bullet"/>
      <w:lvlText w:val="•"/>
      <w:lvlJc w:val="left"/>
      <w:pPr>
        <w:ind w:left="3468" w:hanging="360"/>
      </w:pPr>
      <w:rPr>
        <w:rFonts w:hint="default"/>
        <w:lang w:val="en-US" w:eastAsia="en-US" w:bidi="ar-SA"/>
      </w:rPr>
    </w:lvl>
    <w:lvl w:ilvl="4" w:tplc="101C58DA">
      <w:numFmt w:val="bullet"/>
      <w:lvlText w:val="•"/>
      <w:lvlJc w:val="left"/>
      <w:pPr>
        <w:ind w:left="4344" w:hanging="360"/>
      </w:pPr>
      <w:rPr>
        <w:rFonts w:hint="default"/>
        <w:lang w:val="en-US" w:eastAsia="en-US" w:bidi="ar-SA"/>
      </w:rPr>
    </w:lvl>
    <w:lvl w:ilvl="5" w:tplc="10B2FCE0">
      <w:numFmt w:val="bullet"/>
      <w:lvlText w:val="•"/>
      <w:lvlJc w:val="left"/>
      <w:pPr>
        <w:ind w:left="5220" w:hanging="360"/>
      </w:pPr>
      <w:rPr>
        <w:rFonts w:hint="default"/>
        <w:lang w:val="en-US" w:eastAsia="en-US" w:bidi="ar-SA"/>
      </w:rPr>
    </w:lvl>
    <w:lvl w:ilvl="6" w:tplc="C974E39C">
      <w:numFmt w:val="bullet"/>
      <w:lvlText w:val="•"/>
      <w:lvlJc w:val="left"/>
      <w:pPr>
        <w:ind w:left="6096" w:hanging="360"/>
      </w:pPr>
      <w:rPr>
        <w:rFonts w:hint="default"/>
        <w:lang w:val="en-US" w:eastAsia="en-US" w:bidi="ar-SA"/>
      </w:rPr>
    </w:lvl>
    <w:lvl w:ilvl="7" w:tplc="65F61806">
      <w:numFmt w:val="bullet"/>
      <w:lvlText w:val="•"/>
      <w:lvlJc w:val="left"/>
      <w:pPr>
        <w:ind w:left="6972" w:hanging="360"/>
      </w:pPr>
      <w:rPr>
        <w:rFonts w:hint="default"/>
        <w:lang w:val="en-US" w:eastAsia="en-US" w:bidi="ar-SA"/>
      </w:rPr>
    </w:lvl>
    <w:lvl w:ilvl="8" w:tplc="13784C34">
      <w:numFmt w:val="bullet"/>
      <w:lvlText w:val="•"/>
      <w:lvlJc w:val="left"/>
      <w:pPr>
        <w:ind w:left="7848" w:hanging="360"/>
      </w:pPr>
      <w:rPr>
        <w:rFonts w:hint="default"/>
        <w:lang w:val="en-US" w:eastAsia="en-US" w:bidi="ar-SA"/>
      </w:rPr>
    </w:lvl>
  </w:abstractNum>
  <w:abstractNum w:abstractNumId="11" w15:restartNumberingAfterBreak="0">
    <w:nsid w:val="574D75EA"/>
    <w:multiLevelType w:val="hybridMultilevel"/>
    <w:tmpl w:val="DB8E75C2"/>
    <w:lvl w:ilvl="0" w:tplc="1CC4010A">
      <w:start w:val="1"/>
      <w:numFmt w:val="decimal"/>
      <w:lvlText w:val="%1."/>
      <w:lvlJc w:val="left"/>
      <w:pPr>
        <w:ind w:left="840" w:hanging="360"/>
      </w:pPr>
      <w:rPr>
        <w:rFonts w:ascii="Times New Roman" w:eastAsia="Times New Roman" w:hAnsi="Times New Roman" w:cs="Times New Roman" w:hint="default"/>
        <w:b w:val="0"/>
        <w:bCs w:val="0"/>
        <w:i w:val="0"/>
        <w:iCs w:val="0"/>
        <w:spacing w:val="0"/>
        <w:w w:val="99"/>
        <w:sz w:val="24"/>
        <w:szCs w:val="24"/>
        <w:lang w:val="en-US" w:eastAsia="en-US" w:bidi="ar-SA"/>
      </w:rPr>
    </w:lvl>
    <w:lvl w:ilvl="1" w:tplc="284A01B8">
      <w:numFmt w:val="bullet"/>
      <w:lvlText w:val="•"/>
      <w:lvlJc w:val="left"/>
      <w:pPr>
        <w:ind w:left="1716" w:hanging="360"/>
      </w:pPr>
      <w:rPr>
        <w:rFonts w:hint="default"/>
        <w:lang w:val="en-US" w:eastAsia="en-US" w:bidi="ar-SA"/>
      </w:rPr>
    </w:lvl>
    <w:lvl w:ilvl="2" w:tplc="6608C6F0">
      <w:numFmt w:val="bullet"/>
      <w:lvlText w:val="•"/>
      <w:lvlJc w:val="left"/>
      <w:pPr>
        <w:ind w:left="2592" w:hanging="360"/>
      </w:pPr>
      <w:rPr>
        <w:rFonts w:hint="default"/>
        <w:lang w:val="en-US" w:eastAsia="en-US" w:bidi="ar-SA"/>
      </w:rPr>
    </w:lvl>
    <w:lvl w:ilvl="3" w:tplc="57B67D16">
      <w:numFmt w:val="bullet"/>
      <w:lvlText w:val="•"/>
      <w:lvlJc w:val="left"/>
      <w:pPr>
        <w:ind w:left="3468" w:hanging="360"/>
      </w:pPr>
      <w:rPr>
        <w:rFonts w:hint="default"/>
        <w:lang w:val="en-US" w:eastAsia="en-US" w:bidi="ar-SA"/>
      </w:rPr>
    </w:lvl>
    <w:lvl w:ilvl="4" w:tplc="528AFD76">
      <w:numFmt w:val="bullet"/>
      <w:lvlText w:val="•"/>
      <w:lvlJc w:val="left"/>
      <w:pPr>
        <w:ind w:left="4344" w:hanging="360"/>
      </w:pPr>
      <w:rPr>
        <w:rFonts w:hint="default"/>
        <w:lang w:val="en-US" w:eastAsia="en-US" w:bidi="ar-SA"/>
      </w:rPr>
    </w:lvl>
    <w:lvl w:ilvl="5" w:tplc="4500633A">
      <w:numFmt w:val="bullet"/>
      <w:lvlText w:val="•"/>
      <w:lvlJc w:val="left"/>
      <w:pPr>
        <w:ind w:left="5220" w:hanging="360"/>
      </w:pPr>
      <w:rPr>
        <w:rFonts w:hint="default"/>
        <w:lang w:val="en-US" w:eastAsia="en-US" w:bidi="ar-SA"/>
      </w:rPr>
    </w:lvl>
    <w:lvl w:ilvl="6" w:tplc="31D4F9CE">
      <w:numFmt w:val="bullet"/>
      <w:lvlText w:val="•"/>
      <w:lvlJc w:val="left"/>
      <w:pPr>
        <w:ind w:left="6096" w:hanging="360"/>
      </w:pPr>
      <w:rPr>
        <w:rFonts w:hint="default"/>
        <w:lang w:val="en-US" w:eastAsia="en-US" w:bidi="ar-SA"/>
      </w:rPr>
    </w:lvl>
    <w:lvl w:ilvl="7" w:tplc="09741030">
      <w:numFmt w:val="bullet"/>
      <w:lvlText w:val="•"/>
      <w:lvlJc w:val="left"/>
      <w:pPr>
        <w:ind w:left="6972" w:hanging="360"/>
      </w:pPr>
      <w:rPr>
        <w:rFonts w:hint="default"/>
        <w:lang w:val="en-US" w:eastAsia="en-US" w:bidi="ar-SA"/>
      </w:rPr>
    </w:lvl>
    <w:lvl w:ilvl="8" w:tplc="691CEFA2">
      <w:numFmt w:val="bullet"/>
      <w:lvlText w:val="•"/>
      <w:lvlJc w:val="left"/>
      <w:pPr>
        <w:ind w:left="7848" w:hanging="360"/>
      </w:pPr>
      <w:rPr>
        <w:rFonts w:hint="default"/>
        <w:lang w:val="en-US" w:eastAsia="en-US" w:bidi="ar-SA"/>
      </w:rPr>
    </w:lvl>
  </w:abstractNum>
  <w:abstractNum w:abstractNumId="12" w15:restartNumberingAfterBreak="0">
    <w:nsid w:val="59EE415E"/>
    <w:multiLevelType w:val="hybridMultilevel"/>
    <w:tmpl w:val="C81C8F2A"/>
    <w:lvl w:ilvl="0" w:tplc="BC6E7AC4">
      <w:start w:val="1"/>
      <w:numFmt w:val="decimal"/>
      <w:lvlText w:val="%1."/>
      <w:lvlJc w:val="left"/>
      <w:pPr>
        <w:ind w:left="840" w:hanging="360"/>
      </w:pPr>
      <w:rPr>
        <w:rFonts w:ascii="Times New Roman" w:eastAsia="Times New Roman" w:hAnsi="Times New Roman" w:cs="Times New Roman" w:hint="default"/>
        <w:b w:val="0"/>
        <w:bCs w:val="0"/>
        <w:i w:val="0"/>
        <w:iCs w:val="0"/>
        <w:spacing w:val="0"/>
        <w:w w:val="99"/>
        <w:sz w:val="24"/>
        <w:szCs w:val="24"/>
        <w:lang w:val="en-US" w:eastAsia="en-US" w:bidi="ar-SA"/>
      </w:rPr>
    </w:lvl>
    <w:lvl w:ilvl="1" w:tplc="50D8E9B8">
      <w:numFmt w:val="bullet"/>
      <w:lvlText w:val="•"/>
      <w:lvlJc w:val="left"/>
      <w:pPr>
        <w:ind w:left="1716" w:hanging="360"/>
      </w:pPr>
      <w:rPr>
        <w:rFonts w:hint="default"/>
        <w:lang w:val="en-US" w:eastAsia="en-US" w:bidi="ar-SA"/>
      </w:rPr>
    </w:lvl>
    <w:lvl w:ilvl="2" w:tplc="CAE2E852">
      <w:numFmt w:val="bullet"/>
      <w:lvlText w:val="•"/>
      <w:lvlJc w:val="left"/>
      <w:pPr>
        <w:ind w:left="2592" w:hanging="360"/>
      </w:pPr>
      <w:rPr>
        <w:rFonts w:hint="default"/>
        <w:lang w:val="en-US" w:eastAsia="en-US" w:bidi="ar-SA"/>
      </w:rPr>
    </w:lvl>
    <w:lvl w:ilvl="3" w:tplc="131A407A">
      <w:numFmt w:val="bullet"/>
      <w:lvlText w:val="•"/>
      <w:lvlJc w:val="left"/>
      <w:pPr>
        <w:ind w:left="3468" w:hanging="360"/>
      </w:pPr>
      <w:rPr>
        <w:rFonts w:hint="default"/>
        <w:lang w:val="en-US" w:eastAsia="en-US" w:bidi="ar-SA"/>
      </w:rPr>
    </w:lvl>
    <w:lvl w:ilvl="4" w:tplc="1996F366">
      <w:numFmt w:val="bullet"/>
      <w:lvlText w:val="•"/>
      <w:lvlJc w:val="left"/>
      <w:pPr>
        <w:ind w:left="4344" w:hanging="360"/>
      </w:pPr>
      <w:rPr>
        <w:rFonts w:hint="default"/>
        <w:lang w:val="en-US" w:eastAsia="en-US" w:bidi="ar-SA"/>
      </w:rPr>
    </w:lvl>
    <w:lvl w:ilvl="5" w:tplc="3E722974">
      <w:numFmt w:val="bullet"/>
      <w:lvlText w:val="•"/>
      <w:lvlJc w:val="left"/>
      <w:pPr>
        <w:ind w:left="5220" w:hanging="360"/>
      </w:pPr>
      <w:rPr>
        <w:rFonts w:hint="default"/>
        <w:lang w:val="en-US" w:eastAsia="en-US" w:bidi="ar-SA"/>
      </w:rPr>
    </w:lvl>
    <w:lvl w:ilvl="6" w:tplc="BF3256A0">
      <w:numFmt w:val="bullet"/>
      <w:lvlText w:val="•"/>
      <w:lvlJc w:val="left"/>
      <w:pPr>
        <w:ind w:left="6096" w:hanging="360"/>
      </w:pPr>
      <w:rPr>
        <w:rFonts w:hint="default"/>
        <w:lang w:val="en-US" w:eastAsia="en-US" w:bidi="ar-SA"/>
      </w:rPr>
    </w:lvl>
    <w:lvl w:ilvl="7" w:tplc="91840AB6">
      <w:numFmt w:val="bullet"/>
      <w:lvlText w:val="•"/>
      <w:lvlJc w:val="left"/>
      <w:pPr>
        <w:ind w:left="6972" w:hanging="360"/>
      </w:pPr>
      <w:rPr>
        <w:rFonts w:hint="default"/>
        <w:lang w:val="en-US" w:eastAsia="en-US" w:bidi="ar-SA"/>
      </w:rPr>
    </w:lvl>
    <w:lvl w:ilvl="8" w:tplc="6C184638">
      <w:numFmt w:val="bullet"/>
      <w:lvlText w:val="•"/>
      <w:lvlJc w:val="left"/>
      <w:pPr>
        <w:ind w:left="7848" w:hanging="360"/>
      </w:pPr>
      <w:rPr>
        <w:rFonts w:hint="default"/>
        <w:lang w:val="en-US" w:eastAsia="en-US" w:bidi="ar-SA"/>
      </w:rPr>
    </w:lvl>
  </w:abstractNum>
  <w:abstractNum w:abstractNumId="13" w15:restartNumberingAfterBreak="0">
    <w:nsid w:val="75453601"/>
    <w:multiLevelType w:val="hybridMultilevel"/>
    <w:tmpl w:val="1BF4ACCA"/>
    <w:lvl w:ilvl="0" w:tplc="2F80B452">
      <w:start w:val="1"/>
      <w:numFmt w:val="decimal"/>
      <w:lvlText w:val="%1."/>
      <w:lvlJc w:val="left"/>
      <w:pPr>
        <w:ind w:left="840" w:hanging="360"/>
      </w:pPr>
      <w:rPr>
        <w:rFonts w:ascii="Times New Roman" w:eastAsia="Times New Roman" w:hAnsi="Times New Roman" w:cs="Times New Roman" w:hint="default"/>
        <w:b w:val="0"/>
        <w:bCs w:val="0"/>
        <w:i w:val="0"/>
        <w:iCs w:val="0"/>
        <w:spacing w:val="0"/>
        <w:w w:val="99"/>
        <w:sz w:val="24"/>
        <w:szCs w:val="24"/>
        <w:lang w:val="en-US" w:eastAsia="en-US" w:bidi="ar-SA"/>
      </w:rPr>
    </w:lvl>
    <w:lvl w:ilvl="1" w:tplc="39144182">
      <w:numFmt w:val="bullet"/>
      <w:lvlText w:val="•"/>
      <w:lvlJc w:val="left"/>
      <w:pPr>
        <w:ind w:left="1716" w:hanging="360"/>
      </w:pPr>
      <w:rPr>
        <w:rFonts w:hint="default"/>
        <w:lang w:val="en-US" w:eastAsia="en-US" w:bidi="ar-SA"/>
      </w:rPr>
    </w:lvl>
    <w:lvl w:ilvl="2" w:tplc="6CFC72BE">
      <w:numFmt w:val="bullet"/>
      <w:lvlText w:val="•"/>
      <w:lvlJc w:val="left"/>
      <w:pPr>
        <w:ind w:left="2592" w:hanging="360"/>
      </w:pPr>
      <w:rPr>
        <w:rFonts w:hint="default"/>
        <w:lang w:val="en-US" w:eastAsia="en-US" w:bidi="ar-SA"/>
      </w:rPr>
    </w:lvl>
    <w:lvl w:ilvl="3" w:tplc="73DE74A0">
      <w:numFmt w:val="bullet"/>
      <w:lvlText w:val="•"/>
      <w:lvlJc w:val="left"/>
      <w:pPr>
        <w:ind w:left="3468" w:hanging="360"/>
      </w:pPr>
      <w:rPr>
        <w:rFonts w:hint="default"/>
        <w:lang w:val="en-US" w:eastAsia="en-US" w:bidi="ar-SA"/>
      </w:rPr>
    </w:lvl>
    <w:lvl w:ilvl="4" w:tplc="7D188F0A">
      <w:numFmt w:val="bullet"/>
      <w:lvlText w:val="•"/>
      <w:lvlJc w:val="left"/>
      <w:pPr>
        <w:ind w:left="4344" w:hanging="360"/>
      </w:pPr>
      <w:rPr>
        <w:rFonts w:hint="default"/>
        <w:lang w:val="en-US" w:eastAsia="en-US" w:bidi="ar-SA"/>
      </w:rPr>
    </w:lvl>
    <w:lvl w:ilvl="5" w:tplc="0646FE0E">
      <w:numFmt w:val="bullet"/>
      <w:lvlText w:val="•"/>
      <w:lvlJc w:val="left"/>
      <w:pPr>
        <w:ind w:left="5220" w:hanging="360"/>
      </w:pPr>
      <w:rPr>
        <w:rFonts w:hint="default"/>
        <w:lang w:val="en-US" w:eastAsia="en-US" w:bidi="ar-SA"/>
      </w:rPr>
    </w:lvl>
    <w:lvl w:ilvl="6" w:tplc="122C96C8">
      <w:numFmt w:val="bullet"/>
      <w:lvlText w:val="•"/>
      <w:lvlJc w:val="left"/>
      <w:pPr>
        <w:ind w:left="6096" w:hanging="360"/>
      </w:pPr>
      <w:rPr>
        <w:rFonts w:hint="default"/>
        <w:lang w:val="en-US" w:eastAsia="en-US" w:bidi="ar-SA"/>
      </w:rPr>
    </w:lvl>
    <w:lvl w:ilvl="7" w:tplc="252448F6">
      <w:numFmt w:val="bullet"/>
      <w:lvlText w:val="•"/>
      <w:lvlJc w:val="left"/>
      <w:pPr>
        <w:ind w:left="6972" w:hanging="360"/>
      </w:pPr>
      <w:rPr>
        <w:rFonts w:hint="default"/>
        <w:lang w:val="en-US" w:eastAsia="en-US" w:bidi="ar-SA"/>
      </w:rPr>
    </w:lvl>
    <w:lvl w:ilvl="8" w:tplc="88D86654">
      <w:numFmt w:val="bullet"/>
      <w:lvlText w:val="•"/>
      <w:lvlJc w:val="left"/>
      <w:pPr>
        <w:ind w:left="7848" w:hanging="360"/>
      </w:pPr>
      <w:rPr>
        <w:rFonts w:hint="default"/>
        <w:lang w:val="en-US" w:eastAsia="en-US" w:bidi="ar-SA"/>
      </w:rPr>
    </w:lvl>
  </w:abstractNum>
  <w:abstractNum w:abstractNumId="14" w15:restartNumberingAfterBreak="0">
    <w:nsid w:val="7BD319DD"/>
    <w:multiLevelType w:val="hybridMultilevel"/>
    <w:tmpl w:val="C7F210DC"/>
    <w:lvl w:ilvl="0" w:tplc="0720B87E">
      <w:start w:val="1"/>
      <w:numFmt w:val="decimal"/>
      <w:lvlText w:val="%1."/>
      <w:lvlJc w:val="left"/>
      <w:pPr>
        <w:ind w:left="840" w:hanging="360"/>
      </w:pPr>
      <w:rPr>
        <w:rFonts w:ascii="Times New Roman" w:eastAsia="Times New Roman" w:hAnsi="Times New Roman" w:cs="Times New Roman" w:hint="default"/>
        <w:b w:val="0"/>
        <w:bCs w:val="0"/>
        <w:i w:val="0"/>
        <w:iCs w:val="0"/>
        <w:spacing w:val="0"/>
        <w:w w:val="99"/>
        <w:sz w:val="24"/>
        <w:szCs w:val="24"/>
        <w:lang w:val="en-US" w:eastAsia="en-US" w:bidi="ar-SA"/>
      </w:rPr>
    </w:lvl>
    <w:lvl w:ilvl="1" w:tplc="43C8B1D4">
      <w:numFmt w:val="bullet"/>
      <w:lvlText w:val="•"/>
      <w:lvlJc w:val="left"/>
      <w:pPr>
        <w:ind w:left="1716" w:hanging="360"/>
      </w:pPr>
      <w:rPr>
        <w:rFonts w:hint="default"/>
        <w:lang w:val="en-US" w:eastAsia="en-US" w:bidi="ar-SA"/>
      </w:rPr>
    </w:lvl>
    <w:lvl w:ilvl="2" w:tplc="B5F2A888">
      <w:numFmt w:val="bullet"/>
      <w:lvlText w:val="•"/>
      <w:lvlJc w:val="left"/>
      <w:pPr>
        <w:ind w:left="2592" w:hanging="360"/>
      </w:pPr>
      <w:rPr>
        <w:rFonts w:hint="default"/>
        <w:lang w:val="en-US" w:eastAsia="en-US" w:bidi="ar-SA"/>
      </w:rPr>
    </w:lvl>
    <w:lvl w:ilvl="3" w:tplc="E140FDEC">
      <w:numFmt w:val="bullet"/>
      <w:lvlText w:val="•"/>
      <w:lvlJc w:val="left"/>
      <w:pPr>
        <w:ind w:left="3468" w:hanging="360"/>
      </w:pPr>
      <w:rPr>
        <w:rFonts w:hint="default"/>
        <w:lang w:val="en-US" w:eastAsia="en-US" w:bidi="ar-SA"/>
      </w:rPr>
    </w:lvl>
    <w:lvl w:ilvl="4" w:tplc="DDAED834">
      <w:numFmt w:val="bullet"/>
      <w:lvlText w:val="•"/>
      <w:lvlJc w:val="left"/>
      <w:pPr>
        <w:ind w:left="4344" w:hanging="360"/>
      </w:pPr>
      <w:rPr>
        <w:rFonts w:hint="default"/>
        <w:lang w:val="en-US" w:eastAsia="en-US" w:bidi="ar-SA"/>
      </w:rPr>
    </w:lvl>
    <w:lvl w:ilvl="5" w:tplc="F3F487F0">
      <w:numFmt w:val="bullet"/>
      <w:lvlText w:val="•"/>
      <w:lvlJc w:val="left"/>
      <w:pPr>
        <w:ind w:left="5220" w:hanging="360"/>
      </w:pPr>
      <w:rPr>
        <w:rFonts w:hint="default"/>
        <w:lang w:val="en-US" w:eastAsia="en-US" w:bidi="ar-SA"/>
      </w:rPr>
    </w:lvl>
    <w:lvl w:ilvl="6" w:tplc="A586A458">
      <w:numFmt w:val="bullet"/>
      <w:lvlText w:val="•"/>
      <w:lvlJc w:val="left"/>
      <w:pPr>
        <w:ind w:left="6096" w:hanging="360"/>
      </w:pPr>
      <w:rPr>
        <w:rFonts w:hint="default"/>
        <w:lang w:val="en-US" w:eastAsia="en-US" w:bidi="ar-SA"/>
      </w:rPr>
    </w:lvl>
    <w:lvl w:ilvl="7" w:tplc="6504D5C2">
      <w:numFmt w:val="bullet"/>
      <w:lvlText w:val="•"/>
      <w:lvlJc w:val="left"/>
      <w:pPr>
        <w:ind w:left="6972" w:hanging="360"/>
      </w:pPr>
      <w:rPr>
        <w:rFonts w:hint="default"/>
        <w:lang w:val="en-US" w:eastAsia="en-US" w:bidi="ar-SA"/>
      </w:rPr>
    </w:lvl>
    <w:lvl w:ilvl="8" w:tplc="0D04D8CA">
      <w:numFmt w:val="bullet"/>
      <w:lvlText w:val="•"/>
      <w:lvlJc w:val="left"/>
      <w:pPr>
        <w:ind w:left="7848" w:hanging="360"/>
      </w:pPr>
      <w:rPr>
        <w:rFonts w:hint="default"/>
        <w:lang w:val="en-US" w:eastAsia="en-US" w:bidi="ar-SA"/>
      </w:rPr>
    </w:lvl>
  </w:abstractNum>
  <w:abstractNum w:abstractNumId="15" w15:restartNumberingAfterBreak="0">
    <w:nsid w:val="7E7238BB"/>
    <w:multiLevelType w:val="hybridMultilevel"/>
    <w:tmpl w:val="47B0AFB6"/>
    <w:lvl w:ilvl="0" w:tplc="6CFEEA5A">
      <w:start w:val="1"/>
      <w:numFmt w:val="decimal"/>
      <w:lvlText w:val="%1."/>
      <w:lvlJc w:val="left"/>
      <w:pPr>
        <w:ind w:left="840" w:hanging="360"/>
      </w:pPr>
      <w:rPr>
        <w:rFonts w:ascii="Times New Roman" w:eastAsia="Times New Roman" w:hAnsi="Times New Roman" w:cs="Times New Roman" w:hint="default"/>
        <w:b w:val="0"/>
        <w:bCs w:val="0"/>
        <w:i w:val="0"/>
        <w:iCs w:val="0"/>
        <w:spacing w:val="0"/>
        <w:w w:val="99"/>
        <w:sz w:val="24"/>
        <w:szCs w:val="24"/>
        <w:lang w:val="en-US" w:eastAsia="en-US" w:bidi="ar-SA"/>
      </w:rPr>
    </w:lvl>
    <w:lvl w:ilvl="1" w:tplc="46B60B7E">
      <w:numFmt w:val="bullet"/>
      <w:lvlText w:val="•"/>
      <w:lvlJc w:val="left"/>
      <w:pPr>
        <w:ind w:left="1716" w:hanging="360"/>
      </w:pPr>
      <w:rPr>
        <w:rFonts w:hint="default"/>
        <w:lang w:val="en-US" w:eastAsia="en-US" w:bidi="ar-SA"/>
      </w:rPr>
    </w:lvl>
    <w:lvl w:ilvl="2" w:tplc="5FC2152A">
      <w:numFmt w:val="bullet"/>
      <w:lvlText w:val="•"/>
      <w:lvlJc w:val="left"/>
      <w:pPr>
        <w:ind w:left="2592" w:hanging="360"/>
      </w:pPr>
      <w:rPr>
        <w:rFonts w:hint="default"/>
        <w:lang w:val="en-US" w:eastAsia="en-US" w:bidi="ar-SA"/>
      </w:rPr>
    </w:lvl>
    <w:lvl w:ilvl="3" w:tplc="5D9809DC">
      <w:numFmt w:val="bullet"/>
      <w:lvlText w:val="•"/>
      <w:lvlJc w:val="left"/>
      <w:pPr>
        <w:ind w:left="3468" w:hanging="360"/>
      </w:pPr>
      <w:rPr>
        <w:rFonts w:hint="default"/>
        <w:lang w:val="en-US" w:eastAsia="en-US" w:bidi="ar-SA"/>
      </w:rPr>
    </w:lvl>
    <w:lvl w:ilvl="4" w:tplc="BD96B61C">
      <w:numFmt w:val="bullet"/>
      <w:lvlText w:val="•"/>
      <w:lvlJc w:val="left"/>
      <w:pPr>
        <w:ind w:left="4344" w:hanging="360"/>
      </w:pPr>
      <w:rPr>
        <w:rFonts w:hint="default"/>
        <w:lang w:val="en-US" w:eastAsia="en-US" w:bidi="ar-SA"/>
      </w:rPr>
    </w:lvl>
    <w:lvl w:ilvl="5" w:tplc="C05E7178">
      <w:numFmt w:val="bullet"/>
      <w:lvlText w:val="•"/>
      <w:lvlJc w:val="left"/>
      <w:pPr>
        <w:ind w:left="5220" w:hanging="360"/>
      </w:pPr>
      <w:rPr>
        <w:rFonts w:hint="default"/>
        <w:lang w:val="en-US" w:eastAsia="en-US" w:bidi="ar-SA"/>
      </w:rPr>
    </w:lvl>
    <w:lvl w:ilvl="6" w:tplc="75223A4E">
      <w:numFmt w:val="bullet"/>
      <w:lvlText w:val="•"/>
      <w:lvlJc w:val="left"/>
      <w:pPr>
        <w:ind w:left="6096" w:hanging="360"/>
      </w:pPr>
      <w:rPr>
        <w:rFonts w:hint="default"/>
        <w:lang w:val="en-US" w:eastAsia="en-US" w:bidi="ar-SA"/>
      </w:rPr>
    </w:lvl>
    <w:lvl w:ilvl="7" w:tplc="4CBA0098">
      <w:numFmt w:val="bullet"/>
      <w:lvlText w:val="•"/>
      <w:lvlJc w:val="left"/>
      <w:pPr>
        <w:ind w:left="6972" w:hanging="360"/>
      </w:pPr>
      <w:rPr>
        <w:rFonts w:hint="default"/>
        <w:lang w:val="en-US" w:eastAsia="en-US" w:bidi="ar-SA"/>
      </w:rPr>
    </w:lvl>
    <w:lvl w:ilvl="8" w:tplc="1FC4F1DE">
      <w:numFmt w:val="bullet"/>
      <w:lvlText w:val="•"/>
      <w:lvlJc w:val="left"/>
      <w:pPr>
        <w:ind w:left="7848" w:hanging="360"/>
      </w:pPr>
      <w:rPr>
        <w:rFonts w:hint="default"/>
        <w:lang w:val="en-US" w:eastAsia="en-US" w:bidi="ar-SA"/>
      </w:rPr>
    </w:lvl>
  </w:abstractNum>
  <w:num w:numId="1" w16cid:durableId="419105804">
    <w:abstractNumId w:val="15"/>
  </w:num>
  <w:num w:numId="2" w16cid:durableId="1972323852">
    <w:abstractNumId w:val="12"/>
  </w:num>
  <w:num w:numId="3" w16cid:durableId="1870529979">
    <w:abstractNumId w:val="10"/>
  </w:num>
  <w:num w:numId="4" w16cid:durableId="1465083078">
    <w:abstractNumId w:val="3"/>
  </w:num>
  <w:num w:numId="5" w16cid:durableId="1074476191">
    <w:abstractNumId w:val="11"/>
  </w:num>
  <w:num w:numId="6" w16cid:durableId="647593696">
    <w:abstractNumId w:val="4"/>
  </w:num>
  <w:num w:numId="7" w16cid:durableId="70394386">
    <w:abstractNumId w:val="13"/>
  </w:num>
  <w:num w:numId="8" w16cid:durableId="727341535">
    <w:abstractNumId w:val="14"/>
  </w:num>
  <w:num w:numId="9" w16cid:durableId="872112268">
    <w:abstractNumId w:val="2"/>
  </w:num>
  <w:num w:numId="10" w16cid:durableId="2125031188">
    <w:abstractNumId w:val="0"/>
  </w:num>
  <w:num w:numId="11" w16cid:durableId="1933395718">
    <w:abstractNumId w:val="6"/>
  </w:num>
  <w:num w:numId="12" w16cid:durableId="1615673735">
    <w:abstractNumId w:val="7"/>
  </w:num>
  <w:num w:numId="13" w16cid:durableId="23094641">
    <w:abstractNumId w:val="9"/>
  </w:num>
  <w:num w:numId="14" w16cid:durableId="168256222">
    <w:abstractNumId w:val="5"/>
  </w:num>
  <w:num w:numId="15" w16cid:durableId="555898871">
    <w:abstractNumId w:val="1"/>
  </w:num>
  <w:num w:numId="16" w16cid:durableId="73573737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8"/>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7DC1"/>
    <w:rsid w:val="00014A7A"/>
    <w:rsid w:val="000178FE"/>
    <w:rsid w:val="000213AD"/>
    <w:rsid w:val="00033E38"/>
    <w:rsid w:val="000362AE"/>
    <w:rsid w:val="00065F49"/>
    <w:rsid w:val="00090A49"/>
    <w:rsid w:val="000A2249"/>
    <w:rsid w:val="000B0E61"/>
    <w:rsid w:val="000F53DD"/>
    <w:rsid w:val="000F6B0E"/>
    <w:rsid w:val="001024D7"/>
    <w:rsid w:val="001166E6"/>
    <w:rsid w:val="00131901"/>
    <w:rsid w:val="001419AA"/>
    <w:rsid w:val="001423AA"/>
    <w:rsid w:val="001445ED"/>
    <w:rsid w:val="00147516"/>
    <w:rsid w:val="001639E1"/>
    <w:rsid w:val="001A58DC"/>
    <w:rsid w:val="001B27F9"/>
    <w:rsid w:val="001D2D86"/>
    <w:rsid w:val="001E4330"/>
    <w:rsid w:val="001F2467"/>
    <w:rsid w:val="001F7E89"/>
    <w:rsid w:val="0020328D"/>
    <w:rsid w:val="00204933"/>
    <w:rsid w:val="00216F31"/>
    <w:rsid w:val="0022484D"/>
    <w:rsid w:val="00231075"/>
    <w:rsid w:val="00232B32"/>
    <w:rsid w:val="002357D9"/>
    <w:rsid w:val="00247E56"/>
    <w:rsid w:val="00287B55"/>
    <w:rsid w:val="00294980"/>
    <w:rsid w:val="00294FD6"/>
    <w:rsid w:val="002B0F77"/>
    <w:rsid w:val="002C33A9"/>
    <w:rsid w:val="002C6C49"/>
    <w:rsid w:val="002C7CDD"/>
    <w:rsid w:val="003249C0"/>
    <w:rsid w:val="0032799D"/>
    <w:rsid w:val="00375F85"/>
    <w:rsid w:val="0038725B"/>
    <w:rsid w:val="003B0528"/>
    <w:rsid w:val="003B4F75"/>
    <w:rsid w:val="003C2D4C"/>
    <w:rsid w:val="003F0B53"/>
    <w:rsid w:val="004063A2"/>
    <w:rsid w:val="00424D44"/>
    <w:rsid w:val="00436D36"/>
    <w:rsid w:val="004674D4"/>
    <w:rsid w:val="00495DB0"/>
    <w:rsid w:val="004A18C3"/>
    <w:rsid w:val="004B033E"/>
    <w:rsid w:val="004E251D"/>
    <w:rsid w:val="004F5F5E"/>
    <w:rsid w:val="005315E0"/>
    <w:rsid w:val="0054057F"/>
    <w:rsid w:val="00542CF8"/>
    <w:rsid w:val="005442C3"/>
    <w:rsid w:val="00580531"/>
    <w:rsid w:val="00580836"/>
    <w:rsid w:val="005942B9"/>
    <w:rsid w:val="00597EF1"/>
    <w:rsid w:val="005D0207"/>
    <w:rsid w:val="0060308A"/>
    <w:rsid w:val="006058E3"/>
    <w:rsid w:val="006106DA"/>
    <w:rsid w:val="00627705"/>
    <w:rsid w:val="00644293"/>
    <w:rsid w:val="00652A62"/>
    <w:rsid w:val="00683C98"/>
    <w:rsid w:val="006C5BB0"/>
    <w:rsid w:val="006F4E48"/>
    <w:rsid w:val="00712334"/>
    <w:rsid w:val="0072184C"/>
    <w:rsid w:val="00726F5D"/>
    <w:rsid w:val="00727722"/>
    <w:rsid w:val="00734F50"/>
    <w:rsid w:val="00736B70"/>
    <w:rsid w:val="00782A9D"/>
    <w:rsid w:val="00783302"/>
    <w:rsid w:val="00795EA8"/>
    <w:rsid w:val="007B0B76"/>
    <w:rsid w:val="007B77BA"/>
    <w:rsid w:val="007C0432"/>
    <w:rsid w:val="007C1FA9"/>
    <w:rsid w:val="007F0380"/>
    <w:rsid w:val="007F5008"/>
    <w:rsid w:val="00803A82"/>
    <w:rsid w:val="00812CCD"/>
    <w:rsid w:val="00825AB3"/>
    <w:rsid w:val="00837129"/>
    <w:rsid w:val="0083780C"/>
    <w:rsid w:val="0084356F"/>
    <w:rsid w:val="008500DA"/>
    <w:rsid w:val="00880A73"/>
    <w:rsid w:val="0088142E"/>
    <w:rsid w:val="00881F89"/>
    <w:rsid w:val="008914D6"/>
    <w:rsid w:val="008B44AA"/>
    <w:rsid w:val="008C21ED"/>
    <w:rsid w:val="008D0ED5"/>
    <w:rsid w:val="008D0FDE"/>
    <w:rsid w:val="00914E41"/>
    <w:rsid w:val="00916B76"/>
    <w:rsid w:val="00923BE4"/>
    <w:rsid w:val="00937C37"/>
    <w:rsid w:val="00953D89"/>
    <w:rsid w:val="00960115"/>
    <w:rsid w:val="00993028"/>
    <w:rsid w:val="009B0985"/>
    <w:rsid w:val="009B3B51"/>
    <w:rsid w:val="009C029E"/>
    <w:rsid w:val="009E642F"/>
    <w:rsid w:val="00A0508C"/>
    <w:rsid w:val="00A35838"/>
    <w:rsid w:val="00A52486"/>
    <w:rsid w:val="00A8378C"/>
    <w:rsid w:val="00A9335D"/>
    <w:rsid w:val="00A95CAE"/>
    <w:rsid w:val="00AC5B53"/>
    <w:rsid w:val="00AC7E6E"/>
    <w:rsid w:val="00AE09D8"/>
    <w:rsid w:val="00AE35B9"/>
    <w:rsid w:val="00AF1CFF"/>
    <w:rsid w:val="00AF7972"/>
    <w:rsid w:val="00B044A1"/>
    <w:rsid w:val="00B11F85"/>
    <w:rsid w:val="00B2175B"/>
    <w:rsid w:val="00B51751"/>
    <w:rsid w:val="00B61A9F"/>
    <w:rsid w:val="00B62395"/>
    <w:rsid w:val="00B653F6"/>
    <w:rsid w:val="00B939CC"/>
    <w:rsid w:val="00BA1779"/>
    <w:rsid w:val="00BA7E70"/>
    <w:rsid w:val="00BB70E6"/>
    <w:rsid w:val="00BD7857"/>
    <w:rsid w:val="00BE3562"/>
    <w:rsid w:val="00C176A7"/>
    <w:rsid w:val="00C3466E"/>
    <w:rsid w:val="00C42CBF"/>
    <w:rsid w:val="00C441C3"/>
    <w:rsid w:val="00C7076D"/>
    <w:rsid w:val="00C70B6F"/>
    <w:rsid w:val="00C9168C"/>
    <w:rsid w:val="00CA1102"/>
    <w:rsid w:val="00CA11A6"/>
    <w:rsid w:val="00CB44FF"/>
    <w:rsid w:val="00CC64CB"/>
    <w:rsid w:val="00CE0A8D"/>
    <w:rsid w:val="00CF5C1F"/>
    <w:rsid w:val="00D215E8"/>
    <w:rsid w:val="00D3736D"/>
    <w:rsid w:val="00D4103B"/>
    <w:rsid w:val="00D66823"/>
    <w:rsid w:val="00D76621"/>
    <w:rsid w:val="00D814C4"/>
    <w:rsid w:val="00D9544E"/>
    <w:rsid w:val="00DB0B2C"/>
    <w:rsid w:val="00DB628C"/>
    <w:rsid w:val="00DC1E89"/>
    <w:rsid w:val="00DC4900"/>
    <w:rsid w:val="00DF1536"/>
    <w:rsid w:val="00E05AF9"/>
    <w:rsid w:val="00E22647"/>
    <w:rsid w:val="00E34A89"/>
    <w:rsid w:val="00E435E0"/>
    <w:rsid w:val="00E4788F"/>
    <w:rsid w:val="00E64B6C"/>
    <w:rsid w:val="00E67AF3"/>
    <w:rsid w:val="00E67B47"/>
    <w:rsid w:val="00EA6A7A"/>
    <w:rsid w:val="00EA7DC1"/>
    <w:rsid w:val="00EC113F"/>
    <w:rsid w:val="00EC12CD"/>
    <w:rsid w:val="00EC1A75"/>
    <w:rsid w:val="00ED313C"/>
    <w:rsid w:val="00ED6994"/>
    <w:rsid w:val="00EE368A"/>
    <w:rsid w:val="00EF2BA1"/>
    <w:rsid w:val="00F01568"/>
    <w:rsid w:val="00F12AE9"/>
    <w:rsid w:val="00F21FA4"/>
    <w:rsid w:val="00F91FBA"/>
    <w:rsid w:val="00FB46BF"/>
    <w:rsid w:val="00FC0AB9"/>
    <w:rsid w:val="00FC39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483F0"/>
  <w15:docId w15:val="{AD3F6ED9-3371-429B-B513-600E0C3297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rPr>
  </w:style>
  <w:style w:type="paragraph" w:styleId="Heading1">
    <w:name w:val="heading 1"/>
    <w:basedOn w:val="Normal"/>
    <w:uiPriority w:val="9"/>
    <w:qFormat/>
    <w:pPr>
      <w:spacing w:before="77"/>
      <w:ind w:left="120"/>
      <w:outlineLvl w:val="0"/>
    </w:pPr>
    <w:rPr>
      <w:b/>
      <w:bCs/>
      <w:sz w:val="28"/>
      <w:szCs w:val="28"/>
    </w:rPr>
  </w:style>
  <w:style w:type="paragraph" w:styleId="Heading2">
    <w:name w:val="heading 2"/>
    <w:basedOn w:val="Normal"/>
    <w:uiPriority w:val="9"/>
    <w:unhideWhenUsed/>
    <w:qFormat/>
    <w:pPr>
      <w:spacing w:line="274" w:lineRule="exact"/>
      <w:ind w:left="120"/>
      <w:outlineLvl w:val="1"/>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ListParagraph">
    <w:name w:val="List Paragraph"/>
    <w:basedOn w:val="Normal"/>
    <w:uiPriority w:val="1"/>
    <w:qFormat/>
    <w:pPr>
      <w:ind w:left="839" w:hanging="359"/>
    </w:pPr>
  </w:style>
  <w:style w:type="paragraph" w:customStyle="1" w:styleId="TableParagraph">
    <w:name w:val="Table Paragraph"/>
    <w:basedOn w:val="Normal"/>
    <w:uiPriority w:val="1"/>
    <w:qFormat/>
  </w:style>
  <w:style w:type="table" w:styleId="TableGrid">
    <w:name w:val="Table Grid"/>
    <w:basedOn w:val="TableNormal"/>
    <w:uiPriority w:val="39"/>
    <w:rsid w:val="00E64B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
    <w:name w:val="Grid Table 4"/>
    <w:basedOn w:val="TableNormal"/>
    <w:uiPriority w:val="49"/>
    <w:rsid w:val="00E64B6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eader">
    <w:name w:val="header"/>
    <w:basedOn w:val="Normal"/>
    <w:link w:val="HeaderChar"/>
    <w:uiPriority w:val="99"/>
    <w:unhideWhenUsed/>
    <w:rsid w:val="00923BE4"/>
    <w:pPr>
      <w:tabs>
        <w:tab w:val="center" w:pos="4680"/>
        <w:tab w:val="right" w:pos="9360"/>
      </w:tabs>
    </w:pPr>
  </w:style>
  <w:style w:type="character" w:customStyle="1" w:styleId="HeaderChar">
    <w:name w:val="Header Char"/>
    <w:basedOn w:val="DefaultParagraphFont"/>
    <w:link w:val="Header"/>
    <w:uiPriority w:val="99"/>
    <w:rsid w:val="00923BE4"/>
    <w:rPr>
      <w:rFonts w:ascii="Times New Roman" w:eastAsia="Times New Roman" w:hAnsi="Times New Roman" w:cs="Times New Roman"/>
    </w:rPr>
  </w:style>
  <w:style w:type="paragraph" w:styleId="Footer">
    <w:name w:val="footer"/>
    <w:basedOn w:val="Normal"/>
    <w:link w:val="FooterChar"/>
    <w:uiPriority w:val="99"/>
    <w:unhideWhenUsed/>
    <w:rsid w:val="00923BE4"/>
    <w:pPr>
      <w:tabs>
        <w:tab w:val="center" w:pos="4680"/>
        <w:tab w:val="right" w:pos="9360"/>
      </w:tabs>
    </w:pPr>
  </w:style>
  <w:style w:type="character" w:customStyle="1" w:styleId="FooterChar">
    <w:name w:val="Footer Char"/>
    <w:basedOn w:val="DefaultParagraphFont"/>
    <w:link w:val="Footer"/>
    <w:uiPriority w:val="99"/>
    <w:rsid w:val="00923BE4"/>
    <w:rPr>
      <w:rFonts w:ascii="Times New Roman" w:eastAsia="Times New Roman" w:hAnsi="Times New Roman" w:cs="Times New Roman"/>
    </w:rPr>
  </w:style>
  <w:style w:type="character" w:styleId="Hyperlink">
    <w:name w:val="Hyperlink"/>
    <w:basedOn w:val="DefaultParagraphFont"/>
    <w:uiPriority w:val="99"/>
    <w:unhideWhenUsed/>
    <w:rsid w:val="007B0B76"/>
    <w:rPr>
      <w:color w:val="0000FF" w:themeColor="hyperlink"/>
      <w:u w:val="single"/>
    </w:rPr>
  </w:style>
  <w:style w:type="character" w:styleId="UnresolvedMention">
    <w:name w:val="Unresolved Mention"/>
    <w:basedOn w:val="DefaultParagraphFont"/>
    <w:uiPriority w:val="99"/>
    <w:semiHidden/>
    <w:unhideWhenUsed/>
    <w:rsid w:val="007B0B7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98119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image" Target="media/image3.png"/><Relationship Id="rId39" Type="http://schemas.openxmlformats.org/officeDocument/2006/relationships/image" Target="media/image16.png"/><Relationship Id="rId21" Type="http://schemas.openxmlformats.org/officeDocument/2006/relationships/chart" Target="charts/chart11.xml"/><Relationship Id="rId34" Type="http://schemas.openxmlformats.org/officeDocument/2006/relationships/image" Target="media/image11.png"/><Relationship Id="rId42" Type="http://schemas.openxmlformats.org/officeDocument/2006/relationships/image" Target="media/image19.png"/><Relationship Id="rId47" Type="http://schemas.openxmlformats.org/officeDocument/2006/relationships/theme" Target="theme/theme1.xml"/><Relationship Id="rId50" Type="http://schemas.openxmlformats.org/officeDocument/2006/relationships/customXml" Target="../customXml/item3.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chart" Target="charts/chart6.xml"/><Relationship Id="rId29" Type="http://schemas.openxmlformats.org/officeDocument/2006/relationships/image" Target="media/image6.png"/><Relationship Id="rId11" Type="http://schemas.openxmlformats.org/officeDocument/2006/relationships/chart" Target="charts/chart1.xml"/><Relationship Id="rId24" Type="http://schemas.openxmlformats.org/officeDocument/2006/relationships/chart" Target="charts/chart14.xm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 Type="http://schemas.openxmlformats.org/officeDocument/2006/relationships/footnotes" Target="footnote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customXml" Target="../customXml/item2.xml"/><Relationship Id="rId10" Type="http://schemas.openxmlformats.org/officeDocument/2006/relationships/footer" Target="footer2.xml"/><Relationship Id="rId19" Type="http://schemas.openxmlformats.org/officeDocument/2006/relationships/chart" Target="charts/chart9.xml"/><Relationship Id="rId31" Type="http://schemas.openxmlformats.org/officeDocument/2006/relationships/image" Target="media/image8.png"/><Relationship Id="rId44"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chart" Target="charts/chart4.xml"/><Relationship Id="rId22" Type="http://schemas.openxmlformats.org/officeDocument/2006/relationships/chart" Target="charts/chart12.xm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customXml" Target="../customXml/item1.xml"/><Relationship Id="rId8" Type="http://schemas.openxmlformats.org/officeDocument/2006/relationships/hyperlink" Target="http://www.hamiltoncenter.org" TargetMode="External"/><Relationship Id="rId3" Type="http://schemas.openxmlformats.org/officeDocument/2006/relationships/settings" Target="setting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image" Target="media/image2.png"/><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fontTable" Target="fontTable.xml"/><Relationship Id="rId20" Type="http://schemas.openxmlformats.org/officeDocument/2006/relationships/chart" Target="charts/chart10.xml"/><Relationship Id="rId41"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endnotes" Target="endnot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tcoffman\Desktop\Copy%20of%20Hamilton%20Center%20MHSIP%202022%20ALL.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tcoffman\Desktop\Copy%20of%20Hamilton%20Center%20MHSIP%202022%20ALL.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tcoffman\Desktop\Copy%20of%20Hamilton%20Center%20MHSIP%202022%20ALL.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tcoffman\Desktop\Copy%20of%20Hamilton%20Center%20MHSIP%202022%20ALL.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tcoffman\Desktop\Copy%20of%20Hamilton%20Center%20MHSIP%202022%20ALL.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tcoffman\Desktop\Copy%20of%20Hamilton%20Center%20MHSIP%202022%20ALL.xlsx" TargetMode="External"/><Relationship Id="rId2" Type="http://schemas.microsoft.com/office/2011/relationships/chartColorStyle" Target="colors14.xml"/><Relationship Id="rId1" Type="http://schemas.microsoft.com/office/2011/relationships/chartStyle" Target="style14.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tcoffman\Desktop\Copy%20of%20Hamilton%20Center%20MHSIP%202022%20ALL.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tcoffman\Desktop\Copy%20of%20Hamilton%20Center%20MHSIP%202022%20ALL.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tcoffman\Desktop\Copy%20of%20Hamilton%20Center%20MHSIP%202022%20ALL.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tcoffman\Desktop\Copy%20of%20Hamilton%20Center%20MHSIP%202022%20ALL.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tcoffman\Desktop\Copy%20of%20Hamilton%20Center%20MHSIP%202022%20ALL.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tcoffman\Desktop\Copy%20of%20Hamilton%20Center%20MHSIP%202022%20ALL.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tcoffman\Desktop\Copy%20of%20Hamilton%20Center%20MHSIP%202022%20ALL.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tcoffman\Desktop\Copy%20of%20Hamilton%20Center%20MHSIP%202022%20ALL.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[Copy of Hamilton Center MHSIP 2022 ALL.xlsx]Sheet1!PivotTable89</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Total Survey Respondents by County</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Sheet1!$C$386</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Sheet1!$B$387:$B$395</c:f>
              <c:strCache>
                <c:ptCount val="8"/>
                <c:pt idx="0">
                  <c:v>Clay</c:v>
                </c:pt>
                <c:pt idx="1">
                  <c:v>Greene</c:v>
                </c:pt>
                <c:pt idx="2">
                  <c:v>Owen</c:v>
                </c:pt>
                <c:pt idx="3">
                  <c:v>Parke</c:v>
                </c:pt>
                <c:pt idx="4">
                  <c:v>Putnam</c:v>
                </c:pt>
                <c:pt idx="5">
                  <c:v>Sullivan</c:v>
                </c:pt>
                <c:pt idx="6">
                  <c:v>Vermillion</c:v>
                </c:pt>
                <c:pt idx="7">
                  <c:v>Vigo</c:v>
                </c:pt>
              </c:strCache>
            </c:strRef>
          </c:cat>
          <c:val>
            <c:numRef>
              <c:f>Sheet1!$C$387:$C$395</c:f>
              <c:numCache>
                <c:formatCode>General</c:formatCode>
                <c:ptCount val="8"/>
                <c:pt idx="0">
                  <c:v>12</c:v>
                </c:pt>
                <c:pt idx="1">
                  <c:v>12</c:v>
                </c:pt>
                <c:pt idx="2">
                  <c:v>3</c:v>
                </c:pt>
                <c:pt idx="3">
                  <c:v>5</c:v>
                </c:pt>
                <c:pt idx="4">
                  <c:v>7</c:v>
                </c:pt>
                <c:pt idx="5">
                  <c:v>6</c:v>
                </c:pt>
                <c:pt idx="6">
                  <c:v>9</c:v>
                </c:pt>
                <c:pt idx="7">
                  <c:v>61</c:v>
                </c:pt>
              </c:numCache>
            </c:numRef>
          </c:val>
          <c:extLst>
            <c:ext xmlns:c16="http://schemas.microsoft.com/office/drawing/2014/chart" uri="{C3380CC4-5D6E-409C-BE32-E72D297353CC}">
              <c16:uniqueId val="{00000000-79EB-4833-834E-38E92DBE850B}"/>
            </c:ext>
          </c:extLst>
        </c:ser>
        <c:dLbls>
          <c:showLegendKey val="0"/>
          <c:showVal val="0"/>
          <c:showCatName val="0"/>
          <c:showSerName val="0"/>
          <c:showPercent val="0"/>
          <c:showBubbleSize val="0"/>
        </c:dLbls>
        <c:gapWidth val="219"/>
        <c:overlap val="-27"/>
        <c:axId val="471220607"/>
        <c:axId val="478447727"/>
      </c:barChart>
      <c:catAx>
        <c:axId val="4712206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8447727"/>
        <c:crosses val="autoZero"/>
        <c:auto val="1"/>
        <c:lblAlgn val="ctr"/>
        <c:lblOffset val="100"/>
        <c:noMultiLvlLbl val="0"/>
      </c:catAx>
      <c:valAx>
        <c:axId val="47844772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22060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[Copy of Hamilton Center MHSIP 2022 ALL.xlsx]Sheet1!PivotTable98</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I</a:t>
            </a:r>
            <a:r>
              <a:rPr lang="en-US" baseline="0"/>
              <a:t> was able to get all the services I thought I needed</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Sheet1!$P$40</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Sheet1!$O$41:$O$45</c:f>
              <c:strCache>
                <c:ptCount val="4"/>
                <c:pt idx="0">
                  <c:v>Strongly Agree</c:v>
                </c:pt>
                <c:pt idx="1">
                  <c:v>Agree</c:v>
                </c:pt>
                <c:pt idx="2">
                  <c:v>Neutral</c:v>
                </c:pt>
                <c:pt idx="3">
                  <c:v>Disagree</c:v>
                </c:pt>
              </c:strCache>
            </c:strRef>
          </c:cat>
          <c:val>
            <c:numRef>
              <c:f>Sheet1!$P$41:$P$45</c:f>
              <c:numCache>
                <c:formatCode>General</c:formatCode>
                <c:ptCount val="4"/>
                <c:pt idx="0">
                  <c:v>54</c:v>
                </c:pt>
                <c:pt idx="1">
                  <c:v>45</c:v>
                </c:pt>
                <c:pt idx="2">
                  <c:v>11</c:v>
                </c:pt>
                <c:pt idx="3">
                  <c:v>5</c:v>
                </c:pt>
              </c:numCache>
            </c:numRef>
          </c:val>
          <c:extLst>
            <c:ext xmlns:c16="http://schemas.microsoft.com/office/drawing/2014/chart" uri="{C3380CC4-5D6E-409C-BE32-E72D297353CC}">
              <c16:uniqueId val="{00000000-ABD0-4109-A812-D822F3D3F463}"/>
            </c:ext>
          </c:extLst>
        </c:ser>
        <c:dLbls>
          <c:showLegendKey val="0"/>
          <c:showVal val="0"/>
          <c:showCatName val="0"/>
          <c:showSerName val="0"/>
          <c:showPercent val="0"/>
          <c:showBubbleSize val="0"/>
        </c:dLbls>
        <c:gapWidth val="219"/>
        <c:overlap val="-27"/>
        <c:axId val="917819999"/>
        <c:axId val="304870367"/>
      </c:barChart>
      <c:catAx>
        <c:axId val="9178199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4870367"/>
        <c:crosses val="autoZero"/>
        <c:auto val="1"/>
        <c:lblAlgn val="ctr"/>
        <c:lblOffset val="100"/>
        <c:noMultiLvlLbl val="0"/>
      </c:catAx>
      <c:valAx>
        <c:axId val="30487036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781999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[Copy of Hamilton Center MHSIP 2022 ALL.xlsx]Sheet1!PivotTable99</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Services</a:t>
            </a:r>
            <a:r>
              <a:rPr lang="en-US" baseline="0"/>
              <a:t> were available at times that were good for me</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Sheet1!$P$69</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Sheet1!$O$70:$O$75</c:f>
              <c:strCache>
                <c:ptCount val="5"/>
                <c:pt idx="0">
                  <c:v>Strongly Agree</c:v>
                </c:pt>
                <c:pt idx="1">
                  <c:v>Agree</c:v>
                </c:pt>
                <c:pt idx="2">
                  <c:v>Neutral</c:v>
                </c:pt>
                <c:pt idx="3">
                  <c:v>Disagree</c:v>
                </c:pt>
                <c:pt idx="4">
                  <c:v>No Recorded Response</c:v>
                </c:pt>
              </c:strCache>
            </c:strRef>
          </c:cat>
          <c:val>
            <c:numRef>
              <c:f>Sheet1!$P$70:$P$75</c:f>
              <c:numCache>
                <c:formatCode>General</c:formatCode>
                <c:ptCount val="5"/>
                <c:pt idx="0">
                  <c:v>55</c:v>
                </c:pt>
                <c:pt idx="1">
                  <c:v>49</c:v>
                </c:pt>
                <c:pt idx="2">
                  <c:v>7</c:v>
                </c:pt>
                <c:pt idx="3">
                  <c:v>3</c:v>
                </c:pt>
                <c:pt idx="4">
                  <c:v>1</c:v>
                </c:pt>
              </c:numCache>
            </c:numRef>
          </c:val>
          <c:extLst>
            <c:ext xmlns:c16="http://schemas.microsoft.com/office/drawing/2014/chart" uri="{C3380CC4-5D6E-409C-BE32-E72D297353CC}">
              <c16:uniqueId val="{00000000-BD5C-477C-A493-CCBAD040A2C4}"/>
            </c:ext>
          </c:extLst>
        </c:ser>
        <c:dLbls>
          <c:showLegendKey val="0"/>
          <c:showVal val="0"/>
          <c:showCatName val="0"/>
          <c:showSerName val="0"/>
          <c:showPercent val="0"/>
          <c:showBubbleSize val="0"/>
        </c:dLbls>
        <c:gapWidth val="219"/>
        <c:overlap val="-27"/>
        <c:axId val="166247695"/>
        <c:axId val="472748783"/>
      </c:barChart>
      <c:catAx>
        <c:axId val="166247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2748783"/>
        <c:crosses val="autoZero"/>
        <c:auto val="1"/>
        <c:lblAlgn val="ctr"/>
        <c:lblOffset val="100"/>
        <c:noMultiLvlLbl val="0"/>
      </c:catAx>
      <c:valAx>
        <c:axId val="47274878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24769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[Copy of Hamilton Center MHSIP 2022 ALL.xlsx]Sheet1!PivotTable100</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The</a:t>
            </a:r>
            <a:r>
              <a:rPr lang="en-US" baseline="0"/>
              <a:t> location of services was convenient (parking, public transportation, distance, etc.)</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Sheet1!$P$96</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Sheet1!$O$97:$O$101</c:f>
              <c:strCache>
                <c:ptCount val="4"/>
                <c:pt idx="0">
                  <c:v>Strongly Agree</c:v>
                </c:pt>
                <c:pt idx="1">
                  <c:v>Agree</c:v>
                </c:pt>
                <c:pt idx="2">
                  <c:v>Neutral</c:v>
                </c:pt>
                <c:pt idx="3">
                  <c:v>Disagree</c:v>
                </c:pt>
              </c:strCache>
            </c:strRef>
          </c:cat>
          <c:val>
            <c:numRef>
              <c:f>Sheet1!$P$97:$P$101</c:f>
              <c:numCache>
                <c:formatCode>General</c:formatCode>
                <c:ptCount val="4"/>
                <c:pt idx="0">
                  <c:v>55</c:v>
                </c:pt>
                <c:pt idx="1">
                  <c:v>42</c:v>
                </c:pt>
                <c:pt idx="2">
                  <c:v>15</c:v>
                </c:pt>
                <c:pt idx="3">
                  <c:v>3</c:v>
                </c:pt>
              </c:numCache>
            </c:numRef>
          </c:val>
          <c:extLst>
            <c:ext xmlns:c16="http://schemas.microsoft.com/office/drawing/2014/chart" uri="{C3380CC4-5D6E-409C-BE32-E72D297353CC}">
              <c16:uniqueId val="{00000000-4C99-4321-B423-3A6862CF3413}"/>
            </c:ext>
          </c:extLst>
        </c:ser>
        <c:dLbls>
          <c:showLegendKey val="0"/>
          <c:showVal val="0"/>
          <c:showCatName val="0"/>
          <c:showSerName val="0"/>
          <c:showPercent val="0"/>
          <c:showBubbleSize val="0"/>
        </c:dLbls>
        <c:gapWidth val="219"/>
        <c:overlap val="-27"/>
        <c:axId val="613159695"/>
        <c:axId val="1621695423"/>
      </c:barChart>
      <c:catAx>
        <c:axId val="613159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1695423"/>
        <c:crosses val="autoZero"/>
        <c:auto val="1"/>
        <c:lblAlgn val="ctr"/>
        <c:lblOffset val="100"/>
        <c:noMultiLvlLbl val="0"/>
      </c:catAx>
      <c:valAx>
        <c:axId val="162169542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315969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[Copy of Hamilton Center MHSIP 2022 ALL.xlsx]Sheet1!PivotTable102</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I</a:t>
            </a:r>
            <a:r>
              <a:rPr lang="en-US" baseline="0"/>
              <a:t> would recommend this agency to a friend or family member</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Sheet1!$P$124</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Sheet1!$O$125:$O$130</c:f>
              <c:strCache>
                <c:ptCount val="5"/>
                <c:pt idx="0">
                  <c:v>Strongly Agree</c:v>
                </c:pt>
                <c:pt idx="1">
                  <c:v>Agree</c:v>
                </c:pt>
                <c:pt idx="2">
                  <c:v>Neutral</c:v>
                </c:pt>
                <c:pt idx="3">
                  <c:v>Disagree</c:v>
                </c:pt>
                <c:pt idx="4">
                  <c:v>No Recorded Response</c:v>
                </c:pt>
              </c:strCache>
            </c:strRef>
          </c:cat>
          <c:val>
            <c:numRef>
              <c:f>Sheet1!$P$125:$P$130</c:f>
              <c:numCache>
                <c:formatCode>General</c:formatCode>
                <c:ptCount val="5"/>
                <c:pt idx="0">
                  <c:v>55</c:v>
                </c:pt>
                <c:pt idx="1">
                  <c:v>47</c:v>
                </c:pt>
                <c:pt idx="2">
                  <c:v>7</c:v>
                </c:pt>
                <c:pt idx="3">
                  <c:v>5</c:v>
                </c:pt>
                <c:pt idx="4">
                  <c:v>1</c:v>
                </c:pt>
              </c:numCache>
            </c:numRef>
          </c:val>
          <c:extLst>
            <c:ext xmlns:c16="http://schemas.microsoft.com/office/drawing/2014/chart" uri="{C3380CC4-5D6E-409C-BE32-E72D297353CC}">
              <c16:uniqueId val="{00000000-B52D-4AE1-8147-557C232D8375}"/>
            </c:ext>
          </c:extLst>
        </c:ser>
        <c:dLbls>
          <c:showLegendKey val="0"/>
          <c:showVal val="0"/>
          <c:showCatName val="0"/>
          <c:showSerName val="0"/>
          <c:showPercent val="0"/>
          <c:showBubbleSize val="0"/>
        </c:dLbls>
        <c:gapWidth val="219"/>
        <c:overlap val="-27"/>
        <c:axId val="735595711"/>
        <c:axId val="606153039"/>
      </c:barChart>
      <c:catAx>
        <c:axId val="7355957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6153039"/>
        <c:crosses val="autoZero"/>
        <c:auto val="1"/>
        <c:lblAlgn val="ctr"/>
        <c:lblOffset val="100"/>
        <c:noMultiLvlLbl val="0"/>
      </c:catAx>
      <c:valAx>
        <c:axId val="6061530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559571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[Copy of Hamilton Center MHSIP 2022 ALL.xlsx]Sheet1!PivotTable103</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If I had other choices, I would still get services from this </a:t>
            </a:r>
          </a:p>
          <a:p>
            <a:pPr>
              <a:defRPr/>
            </a:pPr>
            <a:r>
              <a:rPr lang="en-US"/>
              <a:t>agency</a:t>
            </a:r>
            <a:r>
              <a:rPr lang="en-US" baseline="0"/>
              <a:t> (Hamilton Center).</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Sheet1!$P$153</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Sheet1!$O$154:$O$159</c:f>
              <c:strCache>
                <c:ptCount val="5"/>
                <c:pt idx="0">
                  <c:v>Strongly Agree</c:v>
                </c:pt>
                <c:pt idx="1">
                  <c:v>Agree</c:v>
                </c:pt>
                <c:pt idx="2">
                  <c:v>Neutral</c:v>
                </c:pt>
                <c:pt idx="3">
                  <c:v>Disagree</c:v>
                </c:pt>
                <c:pt idx="4">
                  <c:v>Strongly Disagree</c:v>
                </c:pt>
              </c:strCache>
            </c:strRef>
          </c:cat>
          <c:val>
            <c:numRef>
              <c:f>Sheet1!$P$154:$P$159</c:f>
              <c:numCache>
                <c:formatCode>General</c:formatCode>
                <c:ptCount val="5"/>
                <c:pt idx="0">
                  <c:v>53</c:v>
                </c:pt>
                <c:pt idx="1">
                  <c:v>45</c:v>
                </c:pt>
                <c:pt idx="2">
                  <c:v>10</c:v>
                </c:pt>
                <c:pt idx="3">
                  <c:v>6</c:v>
                </c:pt>
                <c:pt idx="4">
                  <c:v>1</c:v>
                </c:pt>
              </c:numCache>
            </c:numRef>
          </c:val>
          <c:extLst>
            <c:ext xmlns:c16="http://schemas.microsoft.com/office/drawing/2014/chart" uri="{C3380CC4-5D6E-409C-BE32-E72D297353CC}">
              <c16:uniqueId val="{00000000-7D70-4621-A811-159666E48B18}"/>
            </c:ext>
          </c:extLst>
        </c:ser>
        <c:dLbls>
          <c:showLegendKey val="0"/>
          <c:showVal val="0"/>
          <c:showCatName val="0"/>
          <c:showSerName val="0"/>
          <c:showPercent val="0"/>
          <c:showBubbleSize val="0"/>
        </c:dLbls>
        <c:gapWidth val="219"/>
        <c:overlap val="-27"/>
        <c:axId val="637514015"/>
        <c:axId val="474771231"/>
      </c:barChart>
      <c:catAx>
        <c:axId val="6375140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4771231"/>
        <c:crosses val="autoZero"/>
        <c:auto val="1"/>
        <c:lblAlgn val="ctr"/>
        <c:lblOffset val="100"/>
        <c:noMultiLvlLbl val="0"/>
      </c:catAx>
      <c:valAx>
        <c:axId val="47477123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3751401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[Copy of Hamilton Center MHSIP 2022 ALL.xlsx]Sheet1!PivotTable92</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Total Survey Respondents by Race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Sheet1!$C$398</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Sheet1!$B$399:$B$405</c:f>
              <c:strCache>
                <c:ptCount val="6"/>
                <c:pt idx="0">
                  <c:v>White/ Caucasian</c:v>
                </c:pt>
                <c:pt idx="1">
                  <c:v>Black/ African American</c:v>
                </c:pt>
                <c:pt idx="2">
                  <c:v>Asian/ Asian American</c:v>
                </c:pt>
                <c:pt idx="3">
                  <c:v>Native American/  Alaskan Indian</c:v>
                </c:pt>
                <c:pt idx="4">
                  <c:v>Other</c:v>
                </c:pt>
                <c:pt idx="5">
                  <c:v>No Recorded Response</c:v>
                </c:pt>
              </c:strCache>
            </c:strRef>
          </c:cat>
          <c:val>
            <c:numRef>
              <c:f>Sheet1!$C$399:$C$405</c:f>
              <c:numCache>
                <c:formatCode>General</c:formatCode>
                <c:ptCount val="6"/>
                <c:pt idx="0">
                  <c:v>95</c:v>
                </c:pt>
                <c:pt idx="1">
                  <c:v>5</c:v>
                </c:pt>
                <c:pt idx="2">
                  <c:v>1</c:v>
                </c:pt>
                <c:pt idx="3">
                  <c:v>3</c:v>
                </c:pt>
                <c:pt idx="4">
                  <c:v>7</c:v>
                </c:pt>
                <c:pt idx="5">
                  <c:v>4</c:v>
                </c:pt>
              </c:numCache>
            </c:numRef>
          </c:val>
          <c:extLst>
            <c:ext xmlns:c16="http://schemas.microsoft.com/office/drawing/2014/chart" uri="{C3380CC4-5D6E-409C-BE32-E72D297353CC}">
              <c16:uniqueId val="{00000000-91ED-4A67-A99E-6812AA327B11}"/>
            </c:ext>
          </c:extLst>
        </c:ser>
        <c:dLbls>
          <c:showLegendKey val="0"/>
          <c:showVal val="0"/>
          <c:showCatName val="0"/>
          <c:showSerName val="0"/>
          <c:showPercent val="0"/>
          <c:showBubbleSize val="0"/>
        </c:dLbls>
        <c:gapWidth val="219"/>
        <c:overlap val="-27"/>
        <c:axId val="989131903"/>
        <c:axId val="978031823"/>
      </c:barChart>
      <c:catAx>
        <c:axId val="9891319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78031823"/>
        <c:crosses val="autoZero"/>
        <c:auto val="1"/>
        <c:lblAlgn val="ctr"/>
        <c:lblOffset val="100"/>
        <c:noMultiLvlLbl val="0"/>
      </c:catAx>
      <c:valAx>
        <c:axId val="97803182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913190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[Copy of Hamilton Center MHSIP 2022 ALL.xlsx]Sheet1!PivotTable94</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Total Survey Respondents by Ethnicity</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Sheet1!$C$426</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Sheet1!$B$427:$B$432</c:f>
              <c:strCache>
                <c:ptCount val="5"/>
                <c:pt idx="0">
                  <c:v>Not Hispanic/Latino</c:v>
                </c:pt>
                <c:pt idx="1">
                  <c:v>Mexican</c:v>
                </c:pt>
                <c:pt idx="2">
                  <c:v>Other Hispanic/Latino of Central American or Spanish cultural origin (including Spain)</c:v>
                </c:pt>
                <c:pt idx="3">
                  <c:v>Puerto Rican</c:v>
                </c:pt>
                <c:pt idx="4">
                  <c:v>No Recorded Response</c:v>
                </c:pt>
              </c:strCache>
            </c:strRef>
          </c:cat>
          <c:val>
            <c:numRef>
              <c:f>Sheet1!$C$427:$C$432</c:f>
              <c:numCache>
                <c:formatCode>General</c:formatCode>
                <c:ptCount val="5"/>
                <c:pt idx="0">
                  <c:v>90</c:v>
                </c:pt>
                <c:pt idx="1">
                  <c:v>4</c:v>
                </c:pt>
                <c:pt idx="2">
                  <c:v>4</c:v>
                </c:pt>
                <c:pt idx="3">
                  <c:v>1</c:v>
                </c:pt>
                <c:pt idx="4">
                  <c:v>16</c:v>
                </c:pt>
              </c:numCache>
            </c:numRef>
          </c:val>
          <c:extLst>
            <c:ext xmlns:c16="http://schemas.microsoft.com/office/drawing/2014/chart" uri="{C3380CC4-5D6E-409C-BE32-E72D297353CC}">
              <c16:uniqueId val="{00000000-4F84-4240-979B-A7F43CFFAFB7}"/>
            </c:ext>
          </c:extLst>
        </c:ser>
        <c:dLbls>
          <c:showLegendKey val="0"/>
          <c:showVal val="0"/>
          <c:showCatName val="0"/>
          <c:showSerName val="0"/>
          <c:showPercent val="0"/>
          <c:showBubbleSize val="0"/>
        </c:dLbls>
        <c:gapWidth val="219"/>
        <c:overlap val="-27"/>
        <c:axId val="635801183"/>
        <c:axId val="1650599503"/>
      </c:barChart>
      <c:catAx>
        <c:axId val="6358011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50599503"/>
        <c:crosses val="autoZero"/>
        <c:auto val="1"/>
        <c:lblAlgn val="ctr"/>
        <c:lblOffset val="100"/>
        <c:noMultiLvlLbl val="0"/>
      </c:catAx>
      <c:valAx>
        <c:axId val="165059950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3580118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[Copy of Hamilton Center MHSIP 2022 ALL.xlsx]Sheet1!PivotTable72</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Total</a:t>
            </a:r>
            <a:r>
              <a:rPr lang="en-US" baseline="0"/>
              <a:t> Survey Respondents by Age Group</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Sheet1!$C$456</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Sheet1!$B$457:$B$467</c:f>
              <c:strCache>
                <c:ptCount val="10"/>
                <c:pt idx="0">
                  <c:v>18-20</c:v>
                </c:pt>
                <c:pt idx="1">
                  <c:v>21-24</c:v>
                </c:pt>
                <c:pt idx="2">
                  <c:v>25-29</c:v>
                </c:pt>
                <c:pt idx="3">
                  <c:v>30-35</c:v>
                </c:pt>
                <c:pt idx="4">
                  <c:v>36-39</c:v>
                </c:pt>
                <c:pt idx="5">
                  <c:v>40-45</c:v>
                </c:pt>
                <c:pt idx="6">
                  <c:v>45-55</c:v>
                </c:pt>
                <c:pt idx="7">
                  <c:v>56-65</c:v>
                </c:pt>
                <c:pt idx="8">
                  <c:v>66 or older</c:v>
                </c:pt>
                <c:pt idx="9">
                  <c:v>No Response Recorded</c:v>
                </c:pt>
              </c:strCache>
            </c:strRef>
          </c:cat>
          <c:val>
            <c:numRef>
              <c:f>Sheet1!$C$457:$C$467</c:f>
              <c:numCache>
                <c:formatCode>General</c:formatCode>
                <c:ptCount val="10"/>
                <c:pt idx="0">
                  <c:v>5</c:v>
                </c:pt>
                <c:pt idx="1">
                  <c:v>3</c:v>
                </c:pt>
                <c:pt idx="2">
                  <c:v>10</c:v>
                </c:pt>
                <c:pt idx="3">
                  <c:v>15</c:v>
                </c:pt>
                <c:pt idx="4">
                  <c:v>9</c:v>
                </c:pt>
                <c:pt idx="5">
                  <c:v>9</c:v>
                </c:pt>
                <c:pt idx="6">
                  <c:v>31</c:v>
                </c:pt>
                <c:pt idx="7">
                  <c:v>25</c:v>
                </c:pt>
                <c:pt idx="8">
                  <c:v>4</c:v>
                </c:pt>
                <c:pt idx="9">
                  <c:v>4</c:v>
                </c:pt>
              </c:numCache>
            </c:numRef>
          </c:val>
          <c:extLst>
            <c:ext xmlns:c16="http://schemas.microsoft.com/office/drawing/2014/chart" uri="{C3380CC4-5D6E-409C-BE32-E72D297353CC}">
              <c16:uniqueId val="{00000000-3C3C-4F1A-88A1-9CC910066704}"/>
            </c:ext>
          </c:extLst>
        </c:ser>
        <c:dLbls>
          <c:showLegendKey val="0"/>
          <c:showVal val="0"/>
          <c:showCatName val="0"/>
          <c:showSerName val="0"/>
          <c:showPercent val="0"/>
          <c:showBubbleSize val="0"/>
        </c:dLbls>
        <c:gapWidth val="219"/>
        <c:overlap val="-27"/>
        <c:axId val="726561487"/>
        <c:axId val="736366447"/>
      </c:barChart>
      <c:catAx>
        <c:axId val="7265614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6366447"/>
        <c:crosses val="autoZero"/>
        <c:auto val="1"/>
        <c:lblAlgn val="ctr"/>
        <c:lblOffset val="100"/>
        <c:noMultiLvlLbl val="0"/>
      </c:catAx>
      <c:valAx>
        <c:axId val="7363664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56148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[Copy of Hamilton Center MHSIP 2022 ALL.xlsx]Sheet1!PivotTable81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Total Survey Respondents by Sexual Orientation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Sheet1!$C$508</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Sheet1!$B$509:$B$516</c:f>
              <c:strCache>
                <c:ptCount val="7"/>
                <c:pt idx="0">
                  <c:v>Heterosexual</c:v>
                </c:pt>
                <c:pt idx="1">
                  <c:v>Asexual</c:v>
                </c:pt>
                <c:pt idx="2">
                  <c:v>Bisexual</c:v>
                </c:pt>
                <c:pt idx="3">
                  <c:v>Not Sure/Questioning</c:v>
                </c:pt>
                <c:pt idx="4">
                  <c:v>Prefer to Self-Describe</c:v>
                </c:pt>
                <c:pt idx="5">
                  <c:v>Prefer Not to Answer</c:v>
                </c:pt>
                <c:pt idx="6">
                  <c:v>No Recorded Response</c:v>
                </c:pt>
              </c:strCache>
            </c:strRef>
          </c:cat>
          <c:val>
            <c:numRef>
              <c:f>Sheet1!$C$509:$C$516</c:f>
              <c:numCache>
                <c:formatCode>General</c:formatCode>
                <c:ptCount val="7"/>
                <c:pt idx="0">
                  <c:v>85</c:v>
                </c:pt>
                <c:pt idx="1">
                  <c:v>2</c:v>
                </c:pt>
                <c:pt idx="2">
                  <c:v>9</c:v>
                </c:pt>
                <c:pt idx="3">
                  <c:v>3</c:v>
                </c:pt>
                <c:pt idx="4">
                  <c:v>3</c:v>
                </c:pt>
                <c:pt idx="5">
                  <c:v>7</c:v>
                </c:pt>
                <c:pt idx="6">
                  <c:v>6</c:v>
                </c:pt>
              </c:numCache>
            </c:numRef>
          </c:val>
          <c:extLst>
            <c:ext xmlns:c16="http://schemas.microsoft.com/office/drawing/2014/chart" uri="{C3380CC4-5D6E-409C-BE32-E72D297353CC}">
              <c16:uniqueId val="{00000000-538B-46B6-BA3B-32ED73B3FA56}"/>
            </c:ext>
          </c:extLst>
        </c:ser>
        <c:dLbls>
          <c:showLegendKey val="0"/>
          <c:showVal val="0"/>
          <c:showCatName val="0"/>
          <c:showSerName val="0"/>
          <c:showPercent val="0"/>
          <c:showBubbleSize val="0"/>
        </c:dLbls>
        <c:gapWidth val="219"/>
        <c:overlap val="-27"/>
        <c:axId val="633743807"/>
        <c:axId val="1622230639"/>
      </c:barChart>
      <c:catAx>
        <c:axId val="6337438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2230639"/>
        <c:crosses val="autoZero"/>
        <c:auto val="1"/>
        <c:lblAlgn val="ctr"/>
        <c:lblOffset val="100"/>
        <c:noMultiLvlLbl val="0"/>
      </c:catAx>
      <c:valAx>
        <c:axId val="16222306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3374380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[Copy of Hamilton Center MHSIP 2022 ALL.xlsx]Sheet1!PivotTable88</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Total Survey Respondents by Gender Identity</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Sheet1!$C$355</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Sheet1!$B$356:$B$361</c:f>
              <c:strCache>
                <c:ptCount val="5"/>
                <c:pt idx="0">
                  <c:v>Man</c:v>
                </c:pt>
                <c:pt idx="1">
                  <c:v>Woman</c:v>
                </c:pt>
                <c:pt idx="2">
                  <c:v>Not Sure/Questioning</c:v>
                </c:pt>
                <c:pt idx="3">
                  <c:v>Prefer Not to Answer</c:v>
                </c:pt>
                <c:pt idx="4">
                  <c:v>No Recorded Response</c:v>
                </c:pt>
              </c:strCache>
            </c:strRef>
          </c:cat>
          <c:val>
            <c:numRef>
              <c:f>Sheet1!$C$356:$C$361</c:f>
              <c:numCache>
                <c:formatCode>General</c:formatCode>
                <c:ptCount val="5"/>
                <c:pt idx="0">
                  <c:v>66</c:v>
                </c:pt>
                <c:pt idx="1">
                  <c:v>43</c:v>
                </c:pt>
                <c:pt idx="2">
                  <c:v>1</c:v>
                </c:pt>
                <c:pt idx="3">
                  <c:v>2</c:v>
                </c:pt>
                <c:pt idx="4">
                  <c:v>3</c:v>
                </c:pt>
              </c:numCache>
            </c:numRef>
          </c:val>
          <c:extLst>
            <c:ext xmlns:c16="http://schemas.microsoft.com/office/drawing/2014/chart" uri="{C3380CC4-5D6E-409C-BE32-E72D297353CC}">
              <c16:uniqueId val="{00000000-0A4B-4D23-B46A-0E9E694EE23D}"/>
            </c:ext>
          </c:extLst>
        </c:ser>
        <c:dLbls>
          <c:showLegendKey val="0"/>
          <c:showVal val="0"/>
          <c:showCatName val="0"/>
          <c:showSerName val="0"/>
          <c:showPercent val="0"/>
          <c:showBubbleSize val="0"/>
        </c:dLbls>
        <c:gapWidth val="219"/>
        <c:overlap val="-27"/>
        <c:axId val="989120767"/>
        <c:axId val="978031343"/>
      </c:barChart>
      <c:catAx>
        <c:axId val="9891207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78031343"/>
        <c:crosses val="autoZero"/>
        <c:auto val="1"/>
        <c:lblAlgn val="ctr"/>
        <c:lblOffset val="100"/>
        <c:noMultiLvlLbl val="0"/>
      </c:catAx>
      <c:valAx>
        <c:axId val="9780313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8912076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[Copy of Hamilton Center MHSIP 2022 ALL.xlsx]Sheet1!PivotTable93</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How</a:t>
            </a:r>
            <a:r>
              <a:rPr lang="en-US" baseline="0"/>
              <a:t> long have you received services from this </a:t>
            </a:r>
          </a:p>
          <a:p>
            <a:pPr>
              <a:defRPr/>
            </a:pPr>
            <a:r>
              <a:rPr lang="en-US" baseline="0"/>
              <a:t>provider (Hamilton Center)?</a:t>
            </a:r>
            <a:endParaRPr lang="en-US"/>
          </a:p>
        </c:rich>
      </c:tx>
      <c:layout>
        <c:manualLayout>
          <c:xMode val="edge"/>
          <c:yMode val="edge"/>
          <c:x val="0.22670737913486005"/>
          <c:y val="3.212851405622489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Sheet1!$C$540</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Sheet1!$B$541:$B$546</c:f>
              <c:strCache>
                <c:ptCount val="5"/>
                <c:pt idx="0">
                  <c:v>More than 5 years</c:v>
                </c:pt>
                <c:pt idx="1">
                  <c:v>4-5 years</c:v>
                </c:pt>
                <c:pt idx="2">
                  <c:v>2-3 years</c:v>
                </c:pt>
                <c:pt idx="3">
                  <c:v>1 year or less</c:v>
                </c:pt>
                <c:pt idx="4">
                  <c:v>No Recorded Response</c:v>
                </c:pt>
              </c:strCache>
            </c:strRef>
          </c:cat>
          <c:val>
            <c:numRef>
              <c:f>Sheet1!$C$541:$C$546</c:f>
              <c:numCache>
                <c:formatCode>General</c:formatCode>
                <c:ptCount val="5"/>
                <c:pt idx="0">
                  <c:v>24</c:v>
                </c:pt>
                <c:pt idx="1">
                  <c:v>9</c:v>
                </c:pt>
                <c:pt idx="2">
                  <c:v>20</c:v>
                </c:pt>
                <c:pt idx="3">
                  <c:v>58</c:v>
                </c:pt>
                <c:pt idx="4">
                  <c:v>4</c:v>
                </c:pt>
              </c:numCache>
            </c:numRef>
          </c:val>
          <c:extLst>
            <c:ext xmlns:c16="http://schemas.microsoft.com/office/drawing/2014/chart" uri="{C3380CC4-5D6E-409C-BE32-E72D297353CC}">
              <c16:uniqueId val="{00000000-BD9B-4B0E-88BD-83D2FDD20227}"/>
            </c:ext>
          </c:extLst>
        </c:ser>
        <c:dLbls>
          <c:showLegendKey val="0"/>
          <c:showVal val="0"/>
          <c:showCatName val="0"/>
          <c:showSerName val="0"/>
          <c:showPercent val="0"/>
          <c:showBubbleSize val="0"/>
        </c:dLbls>
        <c:gapWidth val="219"/>
        <c:overlap val="-27"/>
        <c:axId val="637517263"/>
        <c:axId val="736363567"/>
      </c:barChart>
      <c:catAx>
        <c:axId val="6375172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6363567"/>
        <c:crosses val="autoZero"/>
        <c:auto val="1"/>
        <c:lblAlgn val="ctr"/>
        <c:lblOffset val="100"/>
        <c:noMultiLvlLbl val="0"/>
      </c:catAx>
      <c:valAx>
        <c:axId val="73636356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3751726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[Copy of Hamilton Center MHSIP 2022 ALL.xlsx]Sheet1!PivotTable104</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Staff were sensitive to my cultural background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Sheet1!$P$188</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Sheet1!$O$189:$O$194</c:f>
              <c:strCache>
                <c:ptCount val="5"/>
                <c:pt idx="0">
                  <c:v>Strongly Agree</c:v>
                </c:pt>
                <c:pt idx="1">
                  <c:v>Agree</c:v>
                </c:pt>
                <c:pt idx="2">
                  <c:v>Neutral</c:v>
                </c:pt>
                <c:pt idx="3">
                  <c:v>Strongly Disagree</c:v>
                </c:pt>
                <c:pt idx="4">
                  <c:v>No Recorded Response</c:v>
                </c:pt>
              </c:strCache>
            </c:strRef>
          </c:cat>
          <c:val>
            <c:numRef>
              <c:f>Sheet1!$P$189:$P$194</c:f>
              <c:numCache>
                <c:formatCode>General</c:formatCode>
                <c:ptCount val="5"/>
                <c:pt idx="0">
                  <c:v>47</c:v>
                </c:pt>
                <c:pt idx="1">
                  <c:v>32</c:v>
                </c:pt>
                <c:pt idx="2">
                  <c:v>34</c:v>
                </c:pt>
                <c:pt idx="3">
                  <c:v>1</c:v>
                </c:pt>
                <c:pt idx="4">
                  <c:v>1</c:v>
                </c:pt>
              </c:numCache>
            </c:numRef>
          </c:val>
          <c:extLst>
            <c:ext xmlns:c16="http://schemas.microsoft.com/office/drawing/2014/chart" uri="{C3380CC4-5D6E-409C-BE32-E72D297353CC}">
              <c16:uniqueId val="{00000000-E31A-4AA3-9E16-D17A2B3CA902}"/>
            </c:ext>
          </c:extLst>
        </c:ser>
        <c:dLbls>
          <c:showLegendKey val="0"/>
          <c:showVal val="0"/>
          <c:showCatName val="0"/>
          <c:showSerName val="0"/>
          <c:showPercent val="0"/>
          <c:showBubbleSize val="0"/>
        </c:dLbls>
        <c:gapWidth val="219"/>
        <c:overlap val="-27"/>
        <c:axId val="641235359"/>
        <c:axId val="606240783"/>
      </c:barChart>
      <c:catAx>
        <c:axId val="6412353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6240783"/>
        <c:crosses val="autoZero"/>
        <c:auto val="1"/>
        <c:lblAlgn val="ctr"/>
        <c:lblOffset val="100"/>
        <c:noMultiLvlLbl val="0"/>
      </c:catAx>
      <c:valAx>
        <c:axId val="60624078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123535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[Copy of Hamilton Center MHSIP 2022 ALL.xlsx]Sheet1!PivotTable96</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Total</a:t>
            </a:r>
            <a:r>
              <a:rPr lang="en-US" baseline="0"/>
              <a:t> Service Types Received by County of Residence</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Sheet1!$I$300</c:f>
              <c:strCache>
                <c:ptCount val="1"/>
                <c:pt idx="0">
                  <c:v>Count of Receiving Mental Health Services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Sheet1!$H$301:$H$309</c:f>
              <c:strCache>
                <c:ptCount val="8"/>
                <c:pt idx="0">
                  <c:v>Clay</c:v>
                </c:pt>
                <c:pt idx="1">
                  <c:v>Greene</c:v>
                </c:pt>
                <c:pt idx="2">
                  <c:v>Owen</c:v>
                </c:pt>
                <c:pt idx="3">
                  <c:v>Parke</c:v>
                </c:pt>
                <c:pt idx="4">
                  <c:v>Putnam</c:v>
                </c:pt>
                <c:pt idx="5">
                  <c:v>Sullivan</c:v>
                </c:pt>
                <c:pt idx="6">
                  <c:v>Vermillion</c:v>
                </c:pt>
                <c:pt idx="7">
                  <c:v>Vigo</c:v>
                </c:pt>
              </c:strCache>
            </c:strRef>
          </c:cat>
          <c:val>
            <c:numRef>
              <c:f>Sheet1!$I$301:$I$309</c:f>
              <c:numCache>
                <c:formatCode>General</c:formatCode>
                <c:ptCount val="8"/>
                <c:pt idx="0">
                  <c:v>12</c:v>
                </c:pt>
                <c:pt idx="1">
                  <c:v>12</c:v>
                </c:pt>
                <c:pt idx="2">
                  <c:v>2</c:v>
                </c:pt>
                <c:pt idx="3">
                  <c:v>5</c:v>
                </c:pt>
                <c:pt idx="4">
                  <c:v>7</c:v>
                </c:pt>
                <c:pt idx="5">
                  <c:v>5</c:v>
                </c:pt>
                <c:pt idx="6">
                  <c:v>8</c:v>
                </c:pt>
                <c:pt idx="7">
                  <c:v>52</c:v>
                </c:pt>
              </c:numCache>
            </c:numRef>
          </c:val>
          <c:extLst>
            <c:ext xmlns:c16="http://schemas.microsoft.com/office/drawing/2014/chart" uri="{C3380CC4-5D6E-409C-BE32-E72D297353CC}">
              <c16:uniqueId val="{00000000-4AD1-4F78-8D59-CE16184E915D}"/>
            </c:ext>
          </c:extLst>
        </c:ser>
        <c:ser>
          <c:idx val="1"/>
          <c:order val="1"/>
          <c:tx>
            <c:strRef>
              <c:f>Sheet1!$J$300</c:f>
              <c:strCache>
                <c:ptCount val="1"/>
                <c:pt idx="0">
                  <c:v>Count of Receiving Substance Use Services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Sheet1!$H$301:$H$309</c:f>
              <c:strCache>
                <c:ptCount val="8"/>
                <c:pt idx="0">
                  <c:v>Clay</c:v>
                </c:pt>
                <c:pt idx="1">
                  <c:v>Greene</c:v>
                </c:pt>
                <c:pt idx="2">
                  <c:v>Owen</c:v>
                </c:pt>
                <c:pt idx="3">
                  <c:v>Parke</c:v>
                </c:pt>
                <c:pt idx="4">
                  <c:v>Putnam</c:v>
                </c:pt>
                <c:pt idx="5">
                  <c:v>Sullivan</c:v>
                </c:pt>
                <c:pt idx="6">
                  <c:v>Vermillion</c:v>
                </c:pt>
                <c:pt idx="7">
                  <c:v>Vigo</c:v>
                </c:pt>
              </c:strCache>
            </c:strRef>
          </c:cat>
          <c:val>
            <c:numRef>
              <c:f>Sheet1!$J$301:$J$309</c:f>
              <c:numCache>
                <c:formatCode>General</c:formatCode>
                <c:ptCount val="8"/>
                <c:pt idx="2">
                  <c:v>1</c:v>
                </c:pt>
                <c:pt idx="3">
                  <c:v>1</c:v>
                </c:pt>
                <c:pt idx="4">
                  <c:v>2</c:v>
                </c:pt>
                <c:pt idx="5">
                  <c:v>2</c:v>
                </c:pt>
                <c:pt idx="6">
                  <c:v>2</c:v>
                </c:pt>
                <c:pt idx="7">
                  <c:v>23</c:v>
                </c:pt>
              </c:numCache>
            </c:numRef>
          </c:val>
          <c:extLst>
            <c:ext xmlns:c16="http://schemas.microsoft.com/office/drawing/2014/chart" uri="{C3380CC4-5D6E-409C-BE32-E72D297353CC}">
              <c16:uniqueId val="{00000001-4AD1-4F78-8D59-CE16184E915D}"/>
            </c:ext>
          </c:extLst>
        </c:ser>
        <c:ser>
          <c:idx val="2"/>
          <c:order val="2"/>
          <c:tx>
            <c:strRef>
              <c:f>Sheet1!$K$300</c:f>
              <c:strCache>
                <c:ptCount val="1"/>
                <c:pt idx="0">
                  <c:v>Count of Receiving Physical Health Services</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Sheet1!$H$301:$H$309</c:f>
              <c:strCache>
                <c:ptCount val="8"/>
                <c:pt idx="0">
                  <c:v>Clay</c:v>
                </c:pt>
                <c:pt idx="1">
                  <c:v>Greene</c:v>
                </c:pt>
                <c:pt idx="2">
                  <c:v>Owen</c:v>
                </c:pt>
                <c:pt idx="3">
                  <c:v>Parke</c:v>
                </c:pt>
                <c:pt idx="4">
                  <c:v>Putnam</c:v>
                </c:pt>
                <c:pt idx="5">
                  <c:v>Sullivan</c:v>
                </c:pt>
                <c:pt idx="6">
                  <c:v>Vermillion</c:v>
                </c:pt>
                <c:pt idx="7">
                  <c:v>Vigo</c:v>
                </c:pt>
              </c:strCache>
            </c:strRef>
          </c:cat>
          <c:val>
            <c:numRef>
              <c:f>Sheet1!$K$301:$K$309</c:f>
              <c:numCache>
                <c:formatCode>General</c:formatCode>
                <c:ptCount val="8"/>
                <c:pt idx="0">
                  <c:v>2</c:v>
                </c:pt>
                <c:pt idx="3">
                  <c:v>1</c:v>
                </c:pt>
                <c:pt idx="5">
                  <c:v>2</c:v>
                </c:pt>
                <c:pt idx="7">
                  <c:v>16</c:v>
                </c:pt>
              </c:numCache>
            </c:numRef>
          </c:val>
          <c:extLst>
            <c:ext xmlns:c16="http://schemas.microsoft.com/office/drawing/2014/chart" uri="{C3380CC4-5D6E-409C-BE32-E72D297353CC}">
              <c16:uniqueId val="{00000002-4AD1-4F78-8D59-CE16184E915D}"/>
            </c:ext>
          </c:extLst>
        </c:ser>
        <c:dLbls>
          <c:showLegendKey val="0"/>
          <c:showVal val="0"/>
          <c:showCatName val="0"/>
          <c:showSerName val="0"/>
          <c:showPercent val="0"/>
          <c:showBubbleSize val="0"/>
        </c:dLbls>
        <c:gapWidth val="219"/>
        <c:overlap val="-27"/>
        <c:axId val="466479903"/>
        <c:axId val="1621691103"/>
      </c:barChart>
      <c:catAx>
        <c:axId val="46647990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Consumer</a:t>
                </a:r>
                <a:r>
                  <a:rPr lang="en-US" baseline="0"/>
                  <a:t> County of Residence</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1691103"/>
        <c:crosses val="autoZero"/>
        <c:auto val="1"/>
        <c:lblAlgn val="ctr"/>
        <c:lblOffset val="100"/>
        <c:noMultiLvlLbl val="0"/>
      </c:catAx>
      <c:valAx>
        <c:axId val="162169110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Total</a:t>
                </a:r>
                <a:r>
                  <a:rPr lang="en-US" baseline="0"/>
                  <a:t> Count of Service Type Received</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64799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52442BBFB35BD429C7560DE68003EE2" ma:contentTypeVersion="13" ma:contentTypeDescription="Create a new document." ma:contentTypeScope="" ma:versionID="aabc29159105f2e80a9e02f3c863503f">
  <xsd:schema xmlns:xsd="http://www.w3.org/2001/XMLSchema" xmlns:xs="http://www.w3.org/2001/XMLSchema" xmlns:p="http://schemas.microsoft.com/office/2006/metadata/properties" xmlns:ns2="559e1b2d-1bf0-4a06-90b3-28fe5e0d6067" xmlns:ns3="dce1401d-622d-4ff0-8fe9-5e1d08ff3a73" targetNamespace="http://schemas.microsoft.com/office/2006/metadata/properties" ma:root="true" ma:fieldsID="3d2053bb01b4da3f4f3d804a4f145bf6" ns2:_="" ns3:_="">
    <xsd:import namespace="559e1b2d-1bf0-4a06-90b3-28fe5e0d6067"/>
    <xsd:import namespace="dce1401d-622d-4ff0-8fe9-5e1d08ff3a7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9e1b2d-1bf0-4a06-90b3-28fe5e0d606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cbfcbdb7-f06e-4ccd-96c0-4e3729eb4675"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ce1401d-622d-4ff0-8fe9-5e1d08ff3a73"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08f2175c-cd70-4abc-900c-7c079fc43dcc}" ma:internalName="TaxCatchAll" ma:showField="CatchAllData" ma:web="dce1401d-622d-4ff0-8fe9-5e1d08ff3a73">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59e1b2d-1bf0-4a06-90b3-28fe5e0d6067">
      <Terms xmlns="http://schemas.microsoft.com/office/infopath/2007/PartnerControls"/>
    </lcf76f155ced4ddcb4097134ff3c332f>
    <TaxCatchAll xmlns="dce1401d-622d-4ff0-8fe9-5e1d08ff3a73" xsi:nil="true"/>
  </documentManagement>
</p:properties>
</file>

<file path=customXml/itemProps1.xml><?xml version="1.0" encoding="utf-8"?>
<ds:datastoreItem xmlns:ds="http://schemas.openxmlformats.org/officeDocument/2006/customXml" ds:itemID="{FCA991D3-42DC-412F-B67D-45F32496547D}"/>
</file>

<file path=customXml/itemProps2.xml><?xml version="1.0" encoding="utf-8"?>
<ds:datastoreItem xmlns:ds="http://schemas.openxmlformats.org/officeDocument/2006/customXml" ds:itemID="{0ECFE9E4-F028-44F9-A015-6D56A7B5B1F4}"/>
</file>

<file path=customXml/itemProps3.xml><?xml version="1.0" encoding="utf-8"?>
<ds:datastoreItem xmlns:ds="http://schemas.openxmlformats.org/officeDocument/2006/customXml" ds:itemID="{94D76AD7-E08D-4F14-9B82-DBD3843232E6}"/>
</file>

<file path=docProps/app.xml><?xml version="1.0" encoding="utf-8"?>
<Properties xmlns="http://schemas.openxmlformats.org/officeDocument/2006/extended-properties" xmlns:vt="http://schemas.openxmlformats.org/officeDocument/2006/docPropsVTypes">
  <Template>Normal</Template>
  <TotalTime>2</TotalTime>
  <Pages>31</Pages>
  <Words>3024</Words>
  <Characters>17242</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Microsoft Word - HCI Needs Assessment</vt:lpstr>
    </vt:vector>
  </TitlesOfParts>
  <Company/>
  <LinksUpToDate>false</LinksUpToDate>
  <CharactersWithSpaces>20226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HCI Needs Assessment</dc:title>
  <dc:subject/>
  <dc:creator>afuller</dc:creator>
  <cp:keywords/>
  <dc:description/>
  <cp:lastModifiedBy>ART FULLER</cp:lastModifiedBy>
  <cp:revision>5</cp:revision>
  <dcterms:created xsi:type="dcterms:W3CDTF">2023-11-10T21:40:00Z</dcterms:created>
  <dcterms:modified xsi:type="dcterms:W3CDTF">2023-11-10T21:41:00Z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2020-08-27T00:00:00Z</vt:filetime>
  </property>
  <property fmtid="{D5CDD505-2E9C-101B-9397-08002B2CF9AE}" pid="3" name="LastSaved">
    <vt:filetime>2023-10-18T00:00:00Z</vt:filetime>
  </property>
  <property fmtid="{D5CDD505-2E9C-101B-9397-08002B2CF9AE}" pid="4" name="Producer">
    <vt:lpwstr>Microsoft: Print To PDF</vt:lpwstr>
  </property>
  <property fmtid="{D5CDD505-2E9C-101B-9397-08002B2CF9AE}" pid="5" name="ContentTypeId">
    <vt:lpwstr>0x010100B52442BBFB35BD429C7560DE68003EE2</vt:lpwstr>
  </property>
</Properties>
</file>